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D" w:rsidRDefault="00D925F2">
      <w:r>
        <w:t>Minutes for 4/11</w:t>
      </w:r>
      <w:r w:rsidR="004F5E33">
        <w:t xml:space="preserve"> </w:t>
      </w:r>
      <w:proofErr w:type="spellStart"/>
      <w:r w:rsidR="004F5E33">
        <w:t>mtg</w:t>
      </w:r>
      <w:proofErr w:type="spellEnd"/>
      <w:r w:rsidR="004F5E33">
        <w:t xml:space="preserve"> – western weber </w:t>
      </w:r>
    </w:p>
    <w:p w:rsidR="004F5E33" w:rsidRDefault="00D925F2">
      <w:r>
        <w:t>Pledge of Allegiance</w:t>
      </w:r>
    </w:p>
    <w:p w:rsidR="00D925F2" w:rsidRDefault="00D925F2">
      <w:r>
        <w:t>Here:  John Parke, Roger Heslop, Jennifer Willener, Wayne Andreotti</w:t>
      </w:r>
      <w:r w:rsidR="00E5259A">
        <w:t>, Jannette Borklund, Mark Whaley</w:t>
      </w:r>
    </w:p>
    <w:p w:rsidR="00D925F2" w:rsidRDefault="00D925F2">
      <w:r>
        <w:t xml:space="preserve">Roger – acting chair.  </w:t>
      </w:r>
    </w:p>
    <w:p w:rsidR="00D925F2" w:rsidRDefault="003E2EF2">
      <w:r>
        <w:t>Acting Chair Heslop states that there are seven</w:t>
      </w:r>
      <w:r w:rsidR="00D925F2">
        <w:t xml:space="preserve"> legislative issues regarding rezoning.  Because it is legislative,</w:t>
      </w:r>
      <w:r>
        <w:t xml:space="preserve"> there is a</w:t>
      </w:r>
      <w:r w:rsidR="00D925F2">
        <w:t xml:space="preserve"> need to open for a hearing.  </w:t>
      </w:r>
      <w:r>
        <w:t>He asks if there is a</w:t>
      </w:r>
      <w:r w:rsidR="00D925F2">
        <w:t>nyone here to speak</w:t>
      </w:r>
      <w:r>
        <w:t xml:space="preserve">.  He then asks the County Attorney if they can make a motion to </w:t>
      </w:r>
      <w:r w:rsidR="00D925F2">
        <w:t xml:space="preserve">combine </w:t>
      </w:r>
      <w:r>
        <w:t>all legislative items into</w:t>
      </w:r>
      <w:r w:rsidR="00D925F2">
        <w:t xml:space="preserve"> one heari</w:t>
      </w:r>
      <w:r>
        <w:t>ng.</w:t>
      </w:r>
    </w:p>
    <w:p w:rsidR="00D925F2" w:rsidRDefault="00D925F2">
      <w:r>
        <w:t>Courtlan</w:t>
      </w:r>
      <w:r w:rsidR="00E5259A">
        <w:t xml:space="preserve"> Erickson</w:t>
      </w:r>
      <w:r>
        <w:t xml:space="preserve"> recommend</w:t>
      </w:r>
      <w:r w:rsidR="00E5259A">
        <w:t>s</w:t>
      </w:r>
      <w:r>
        <w:t xml:space="preserve"> </w:t>
      </w:r>
      <w:r w:rsidR="003E2EF2">
        <w:t>making a motion to</w:t>
      </w:r>
      <w:r>
        <w:t xml:space="preserve"> s</w:t>
      </w:r>
      <w:r w:rsidR="00E5259A">
        <w:t xml:space="preserve">uspend </w:t>
      </w:r>
      <w:r w:rsidR="003E2EF2">
        <w:t xml:space="preserve">the </w:t>
      </w:r>
      <w:r w:rsidR="00E5259A">
        <w:t>rules, combining</w:t>
      </w:r>
      <w:r>
        <w:t xml:space="preserve"> </w:t>
      </w:r>
      <w:r w:rsidR="003E2EF2">
        <w:t xml:space="preserve">all legislative </w:t>
      </w:r>
      <w:r>
        <w:t>items into one</w:t>
      </w:r>
      <w:r w:rsidR="003E2EF2">
        <w:t xml:space="preserve"> discussion item</w:t>
      </w:r>
      <w:r>
        <w:t xml:space="preserve">, and </w:t>
      </w:r>
      <w:r w:rsidR="003E2EF2">
        <w:t xml:space="preserve">have one public </w:t>
      </w:r>
      <w:r>
        <w:t>hearing.</w:t>
      </w:r>
    </w:p>
    <w:p w:rsidR="00D925F2" w:rsidRDefault="00E5259A">
      <w:r>
        <w:t xml:space="preserve">John </w:t>
      </w:r>
      <w:r w:rsidR="003E2EF2">
        <w:t xml:space="preserve">Parke </w:t>
      </w:r>
      <w:r>
        <w:t>motions to combine all items on agenda into one action item.</w:t>
      </w:r>
      <w:r w:rsidR="00D925F2">
        <w:t xml:space="preserve"> </w:t>
      </w:r>
      <w:r>
        <w:t>W</w:t>
      </w:r>
      <w:r w:rsidR="00D925F2">
        <w:t>ayne</w:t>
      </w:r>
      <w:r>
        <w:t xml:space="preserve"> Andreotti </w:t>
      </w:r>
      <w:r w:rsidR="00D925F2">
        <w:t>seconds</w:t>
      </w:r>
      <w:r>
        <w:t xml:space="preserve"> the motion</w:t>
      </w:r>
      <w:r w:rsidR="00D925F2">
        <w:t xml:space="preserve">.  </w:t>
      </w:r>
      <w:r>
        <w:t>Vote taken:</w:t>
      </w:r>
      <w:r w:rsidR="00D925F2">
        <w:t xml:space="preserve"> </w:t>
      </w:r>
      <w:r>
        <w:t>a</w:t>
      </w:r>
      <w:r w:rsidR="00D925F2">
        <w:t>ll ayes.</w:t>
      </w:r>
    </w:p>
    <w:p w:rsidR="00D925F2" w:rsidRDefault="003E2EF2">
      <w:r>
        <w:t>Acting Chair Heslop</w:t>
      </w:r>
      <w:r w:rsidR="00D925F2">
        <w:t xml:space="preserve"> – motion passes, one hearing.  Anyone </w:t>
      </w:r>
      <w:r>
        <w:t>present</w:t>
      </w:r>
      <w:r w:rsidR="00D925F2">
        <w:t xml:space="preserve"> for </w:t>
      </w:r>
      <w:r>
        <w:t xml:space="preserve">the </w:t>
      </w:r>
      <w:r w:rsidR="00D925F2">
        <w:t>public</w:t>
      </w:r>
      <w:r>
        <w:t xml:space="preserve"> </w:t>
      </w:r>
      <w:r w:rsidR="00D925F2">
        <w:t xml:space="preserve">hearing?  Seeing none, </w:t>
      </w:r>
      <w:r>
        <w:t xml:space="preserve">the </w:t>
      </w:r>
      <w:r w:rsidR="00D925F2">
        <w:t xml:space="preserve">public hearing is officially closed.  </w:t>
      </w:r>
      <w:r>
        <w:t xml:space="preserve">He then asks if the </w:t>
      </w:r>
      <w:r w:rsidR="00D925F2">
        <w:t xml:space="preserve">Planning Commission </w:t>
      </w:r>
      <w:r>
        <w:t>has any questions or comments.</w:t>
      </w:r>
      <w:r w:rsidR="00D925F2">
        <w:t xml:space="preserve">  </w:t>
      </w:r>
      <w:r>
        <w:t>There are n</w:t>
      </w:r>
      <w:r w:rsidR="00D925F2">
        <w:t xml:space="preserve">one.  </w:t>
      </w:r>
      <w:r>
        <w:t>Acting Chair then asks if there is a m</w:t>
      </w:r>
      <w:r w:rsidR="00D925F2">
        <w:t>otion to proceed</w:t>
      </w:r>
      <w:r>
        <w:t>.</w:t>
      </w:r>
      <w:r w:rsidR="00D925F2">
        <w:t xml:space="preserve">  John</w:t>
      </w:r>
      <w:r>
        <w:t xml:space="preserve"> Parke</w:t>
      </w:r>
      <w:r w:rsidR="00D925F2">
        <w:t xml:space="preserve"> </w:t>
      </w:r>
      <w:r>
        <w:t>motions</w:t>
      </w:r>
      <w:r w:rsidR="00D925F2">
        <w:t xml:space="preserve"> to approve all legislative items.  </w:t>
      </w:r>
      <w:r>
        <w:t>Wayne Andreotti seconds the motion</w:t>
      </w:r>
      <w:r w:rsidR="00D925F2">
        <w:t xml:space="preserve">.  </w:t>
      </w:r>
      <w:r>
        <w:t>Vote taken: all ayes.</w:t>
      </w:r>
    </w:p>
    <w:p w:rsidR="00E5259A" w:rsidRDefault="003E2EF2">
      <w:r>
        <w:t>Chair Mark Whaley arrives and the chair is turned over to him.</w:t>
      </w:r>
      <w:r w:rsidR="00D925F2">
        <w:t xml:space="preserve"> </w:t>
      </w:r>
    </w:p>
    <w:p w:rsidR="0075332A" w:rsidRDefault="00D925F2">
      <w:r>
        <w:t xml:space="preserve">John </w:t>
      </w:r>
      <w:r w:rsidR="003E2EF2">
        <w:t xml:space="preserve">Parke </w:t>
      </w:r>
      <w:r>
        <w:t xml:space="preserve">requests </w:t>
      </w:r>
      <w:r w:rsidR="003E2EF2">
        <w:t xml:space="preserve">a </w:t>
      </w:r>
      <w:r>
        <w:t xml:space="preserve">report from </w:t>
      </w:r>
      <w:r w:rsidR="003E2EF2">
        <w:t xml:space="preserve">the </w:t>
      </w:r>
      <w:r>
        <w:t xml:space="preserve">planning director from </w:t>
      </w:r>
      <w:r w:rsidR="003E2EF2">
        <w:t xml:space="preserve">the commission meeting, held earlier in the day, </w:t>
      </w:r>
      <w:r>
        <w:t xml:space="preserve">regarding Terakee Farms.  </w:t>
      </w:r>
      <w:r w:rsidR="003E2EF2">
        <w:t xml:space="preserve">Director Grover states that the </w:t>
      </w:r>
      <w:r w:rsidR="00E5259A">
        <w:t>Commissioners requested a reduction in density</w:t>
      </w:r>
      <w:r w:rsidR="003E2EF2">
        <w:t>,</w:t>
      </w:r>
      <w:r>
        <w:t xml:space="preserve"> </w:t>
      </w:r>
      <w:r w:rsidR="003E2EF2">
        <w:t>and excluded</w:t>
      </w:r>
      <w:r>
        <w:t xml:space="preserve"> combining </w:t>
      </w:r>
      <w:r w:rsidR="003E2EF2">
        <w:t xml:space="preserve">the 14 acre parcel, whose connection to any of the other land is only the proposed sidewalk, </w:t>
      </w:r>
      <w:r>
        <w:t xml:space="preserve">from </w:t>
      </w:r>
      <w:r w:rsidR="0075332A">
        <w:t xml:space="preserve">the </w:t>
      </w:r>
      <w:r>
        <w:t>development</w:t>
      </w:r>
      <w:r w:rsidR="0075332A">
        <w:t xml:space="preserve">.  They </w:t>
      </w:r>
      <w:r>
        <w:t xml:space="preserve">only approved contiguous parcels as part of the development.  </w:t>
      </w:r>
      <w:r w:rsidR="0075332A">
        <w:t>They l</w:t>
      </w:r>
      <w:r>
        <w:t xml:space="preserve">ooked at including a park as part of </w:t>
      </w:r>
      <w:r w:rsidR="00E5259A">
        <w:t>the development</w:t>
      </w:r>
      <w:r>
        <w:t xml:space="preserve">, but that requires a plan for preliminary </w:t>
      </w:r>
      <w:r w:rsidR="00E5259A">
        <w:t>approval</w:t>
      </w:r>
      <w:r>
        <w:t xml:space="preserve"> to come before the planning com</w:t>
      </w:r>
      <w:r w:rsidR="0075332A">
        <w:t xml:space="preserve">mission before final approval.  They </w:t>
      </w:r>
      <w:r>
        <w:t xml:space="preserve">required two </w:t>
      </w:r>
      <w:bookmarkStart w:id="0" w:name="_GoBack"/>
      <w:r>
        <w:t xml:space="preserve">road </w:t>
      </w:r>
      <w:r w:rsidR="00E5259A">
        <w:t>connections</w:t>
      </w:r>
      <w:r>
        <w:t xml:space="preserve"> – one to the east and one to the north.  </w:t>
      </w:r>
      <w:r w:rsidR="0075332A">
        <w:t>They a</w:t>
      </w:r>
      <w:r>
        <w:t xml:space="preserve">lso required public utilities to these for </w:t>
      </w:r>
      <w:bookmarkEnd w:id="0"/>
      <w:r>
        <w:t>future development, and piping of the</w:t>
      </w:r>
      <w:r w:rsidR="0075332A">
        <w:t xml:space="preserve"> current </w:t>
      </w:r>
      <w:r>
        <w:t xml:space="preserve">irrigation ditches to maintain current flow.  </w:t>
      </w:r>
      <w:r w:rsidR="0075332A">
        <w:t>They a</w:t>
      </w:r>
      <w:r>
        <w:t>ddressed wetlands issues.</w:t>
      </w:r>
      <w:r w:rsidR="00E5259A">
        <w:t xml:space="preserve">  </w:t>
      </w:r>
    </w:p>
    <w:p w:rsidR="00E5259A" w:rsidRDefault="00E5259A">
      <w:r>
        <w:t>No comments from County Attorney.</w:t>
      </w:r>
    </w:p>
    <w:p w:rsidR="00E5259A" w:rsidRDefault="00E5259A">
      <w:r>
        <w:t>Mark Whaley adjourns to work session at 5:19.</w:t>
      </w:r>
    </w:p>
    <w:p w:rsidR="00E5259A" w:rsidRDefault="00E5259A"/>
    <w:p w:rsidR="00E5259A" w:rsidRDefault="00E5259A"/>
    <w:p w:rsidR="00E5259A" w:rsidRDefault="00E5259A"/>
    <w:p w:rsidR="00E5259A" w:rsidRDefault="00E5259A"/>
    <w:sectPr w:rsidR="00E525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24" w:rsidRDefault="002A3F24" w:rsidP="002A3F24">
      <w:pPr>
        <w:spacing w:after="0"/>
      </w:pPr>
      <w:r>
        <w:separator/>
      </w:r>
    </w:p>
  </w:endnote>
  <w:endnote w:type="continuationSeparator" w:id="0">
    <w:p w:rsidR="002A3F24" w:rsidRDefault="002A3F24" w:rsidP="002A3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9D" w:rsidRDefault="006C799D">
    <w:pPr>
      <w:pStyle w:val="Footer"/>
    </w:pPr>
    <w:r>
      <w:t xml:space="preserve">Approved </w:t>
    </w:r>
    <w:r w:rsidR="00660B5F">
      <w:t>5.9.17</w:t>
    </w:r>
  </w:p>
  <w:p w:rsidR="006C799D" w:rsidRDefault="006C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24" w:rsidRDefault="002A3F24" w:rsidP="002A3F24">
      <w:pPr>
        <w:spacing w:after="0"/>
      </w:pPr>
      <w:r>
        <w:separator/>
      </w:r>
    </w:p>
  </w:footnote>
  <w:footnote w:type="continuationSeparator" w:id="0">
    <w:p w:rsidR="002A3F24" w:rsidRDefault="002A3F24" w:rsidP="002A3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9D" w:rsidRDefault="006C799D">
    <w:pPr>
      <w:pStyle w:val="Header"/>
    </w:pPr>
    <w:r>
      <w:t>4.11.17 Minutes</w:t>
    </w:r>
    <w:r>
      <w:tab/>
      <w:t>Western Weber Planning Commission</w:t>
    </w:r>
  </w:p>
  <w:p w:rsidR="002A3F24" w:rsidRDefault="002A3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12D2"/>
    <w:multiLevelType w:val="hybridMultilevel"/>
    <w:tmpl w:val="9588EC2C"/>
    <w:lvl w:ilvl="0" w:tplc="2014EE0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33"/>
    <w:rsid w:val="000708ED"/>
    <w:rsid w:val="000C6A10"/>
    <w:rsid w:val="00177194"/>
    <w:rsid w:val="002A3F24"/>
    <w:rsid w:val="002B0354"/>
    <w:rsid w:val="003137F4"/>
    <w:rsid w:val="00314E7C"/>
    <w:rsid w:val="003257E4"/>
    <w:rsid w:val="00330033"/>
    <w:rsid w:val="0039166B"/>
    <w:rsid w:val="003E2EF2"/>
    <w:rsid w:val="004F5E33"/>
    <w:rsid w:val="00555F40"/>
    <w:rsid w:val="00660B5F"/>
    <w:rsid w:val="006C799D"/>
    <w:rsid w:val="0075332A"/>
    <w:rsid w:val="00773CF3"/>
    <w:rsid w:val="00853945"/>
    <w:rsid w:val="008D762A"/>
    <w:rsid w:val="0099470F"/>
    <w:rsid w:val="00BA798D"/>
    <w:rsid w:val="00BE279E"/>
    <w:rsid w:val="00D925F2"/>
    <w:rsid w:val="00E5259A"/>
    <w:rsid w:val="00E72131"/>
    <w:rsid w:val="00E7702E"/>
    <w:rsid w:val="00F117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3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A3F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F24"/>
  </w:style>
  <w:style w:type="paragraph" w:styleId="Footer">
    <w:name w:val="footer"/>
    <w:basedOn w:val="Normal"/>
    <w:link w:val="FooterChar"/>
    <w:uiPriority w:val="99"/>
    <w:unhideWhenUsed/>
    <w:rsid w:val="002A3F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F24"/>
  </w:style>
  <w:style w:type="paragraph" w:styleId="BalloonText">
    <w:name w:val="Balloon Text"/>
    <w:basedOn w:val="Normal"/>
    <w:link w:val="BalloonTextChar"/>
    <w:uiPriority w:val="99"/>
    <w:semiHidden/>
    <w:unhideWhenUsed/>
    <w:rsid w:val="002A3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3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A3F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3F24"/>
  </w:style>
  <w:style w:type="paragraph" w:styleId="Footer">
    <w:name w:val="footer"/>
    <w:basedOn w:val="Normal"/>
    <w:link w:val="FooterChar"/>
    <w:uiPriority w:val="99"/>
    <w:unhideWhenUsed/>
    <w:rsid w:val="002A3F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F24"/>
  </w:style>
  <w:style w:type="paragraph" w:styleId="BalloonText">
    <w:name w:val="Balloon Text"/>
    <w:basedOn w:val="Normal"/>
    <w:link w:val="BalloonTextChar"/>
    <w:uiPriority w:val="99"/>
    <w:semiHidden/>
    <w:unhideWhenUsed/>
    <w:rsid w:val="002A3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Aydelotte,Tamara</cp:lastModifiedBy>
  <cp:revision>3</cp:revision>
  <dcterms:created xsi:type="dcterms:W3CDTF">2017-12-06T15:36:00Z</dcterms:created>
  <dcterms:modified xsi:type="dcterms:W3CDTF">2017-12-06T15:38:00Z</dcterms:modified>
</cp:coreProperties>
</file>