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8D" w:rsidRPr="00AD4A79" w:rsidRDefault="00CF54DA" w:rsidP="00E374A6">
      <w:pPr>
        <w:widowControl/>
        <w:jc w:val="center"/>
        <w:rPr>
          <w:rFonts w:ascii="Arial" w:hAnsi="Arial" w:cs="Arial"/>
          <w:b/>
          <w:sz w:val="22"/>
          <w:szCs w:val="22"/>
          <w:u w:val="single"/>
        </w:rPr>
      </w:pPr>
      <w:bookmarkStart w:id="0" w:name="_GoBack"/>
      <w:bookmarkEnd w:id="0"/>
      <w:r w:rsidRPr="00AD4A79">
        <w:rPr>
          <w:rFonts w:ascii="Arial" w:hAnsi="Arial" w:cs="Arial"/>
          <w:b/>
          <w:sz w:val="22"/>
          <w:szCs w:val="22"/>
          <w:u w:val="single"/>
        </w:rPr>
        <w:t xml:space="preserve">SERVICES </w:t>
      </w:r>
      <w:r w:rsidR="00141C8D" w:rsidRPr="00AD4A79">
        <w:rPr>
          <w:rFonts w:ascii="Arial" w:hAnsi="Arial" w:cs="Arial"/>
          <w:b/>
          <w:sz w:val="22"/>
          <w:szCs w:val="22"/>
          <w:u w:val="single"/>
        </w:rPr>
        <w:t>AGREEMENT</w:t>
      </w:r>
    </w:p>
    <w:p w:rsidR="00141C8D" w:rsidRPr="00AD4A79" w:rsidRDefault="00141C8D" w:rsidP="00E374A6">
      <w:pPr>
        <w:widowControl/>
        <w:rPr>
          <w:rFonts w:ascii="Arial" w:hAnsi="Arial" w:cs="Arial"/>
          <w:b/>
          <w:sz w:val="22"/>
          <w:szCs w:val="22"/>
          <w:u w:val="single"/>
        </w:rPr>
      </w:pPr>
    </w:p>
    <w:p w:rsidR="00E374A6" w:rsidRPr="00AD4A79" w:rsidRDefault="00E374A6" w:rsidP="00E374A6">
      <w:pPr>
        <w:widowControl/>
        <w:rPr>
          <w:rFonts w:ascii="Arial" w:hAnsi="Arial" w:cs="Arial"/>
          <w:sz w:val="22"/>
          <w:szCs w:val="22"/>
        </w:rPr>
      </w:pPr>
    </w:p>
    <w:p w:rsidR="00141C8D" w:rsidRPr="00AD4A79" w:rsidRDefault="00141C8D" w:rsidP="00E374A6">
      <w:pPr>
        <w:widowControl/>
        <w:spacing w:after="240"/>
        <w:ind w:firstLine="720"/>
        <w:rPr>
          <w:rFonts w:ascii="Arial" w:hAnsi="Arial" w:cs="Arial"/>
          <w:sz w:val="22"/>
          <w:szCs w:val="22"/>
        </w:rPr>
      </w:pPr>
      <w:r w:rsidRPr="00AD4A79">
        <w:rPr>
          <w:rFonts w:ascii="Arial" w:hAnsi="Arial" w:cs="Arial"/>
          <w:b/>
          <w:sz w:val="22"/>
          <w:szCs w:val="22"/>
        </w:rPr>
        <w:t xml:space="preserve">THIS </w:t>
      </w:r>
      <w:r w:rsidR="008D6DA2" w:rsidRPr="00AD4A79">
        <w:rPr>
          <w:rFonts w:ascii="Arial" w:hAnsi="Arial" w:cs="Arial"/>
          <w:b/>
          <w:sz w:val="22"/>
          <w:szCs w:val="22"/>
        </w:rPr>
        <w:t>A</w:t>
      </w:r>
      <w:r w:rsidRPr="00AD4A79">
        <w:rPr>
          <w:rFonts w:ascii="Arial" w:hAnsi="Arial" w:cs="Arial"/>
          <w:b/>
          <w:sz w:val="22"/>
          <w:szCs w:val="22"/>
        </w:rPr>
        <w:t>GREEMENT</w:t>
      </w:r>
      <w:r w:rsidR="00E374A6" w:rsidRPr="00AD4A79">
        <w:rPr>
          <w:rFonts w:ascii="Arial" w:hAnsi="Arial" w:cs="Arial"/>
          <w:b/>
          <w:sz w:val="22"/>
          <w:szCs w:val="22"/>
        </w:rPr>
        <w:t xml:space="preserve"> </w:t>
      </w:r>
      <w:r w:rsidRPr="00AD4A79">
        <w:rPr>
          <w:rFonts w:ascii="Arial" w:hAnsi="Arial" w:cs="Arial"/>
          <w:sz w:val="22"/>
          <w:szCs w:val="22"/>
        </w:rPr>
        <w:t xml:space="preserve">is made and entered into </w:t>
      </w:r>
      <w:r w:rsidR="00C82132">
        <w:rPr>
          <w:rFonts w:ascii="Arial" w:hAnsi="Arial" w:cs="Arial"/>
          <w:sz w:val="22"/>
          <w:szCs w:val="22"/>
        </w:rPr>
        <w:t>on the date signed by the last party to sign below</w:t>
      </w:r>
      <w:r w:rsidR="00E374A6" w:rsidRPr="00AD4A79">
        <w:rPr>
          <w:rFonts w:ascii="Arial" w:hAnsi="Arial" w:cs="Arial"/>
          <w:sz w:val="22"/>
          <w:szCs w:val="22"/>
        </w:rPr>
        <w:t>,</w:t>
      </w:r>
      <w:r w:rsidRPr="00AD4A79">
        <w:rPr>
          <w:rFonts w:ascii="Arial" w:hAnsi="Arial" w:cs="Arial"/>
          <w:sz w:val="22"/>
          <w:szCs w:val="22"/>
        </w:rPr>
        <w:t xml:space="preserve"> by and between </w:t>
      </w:r>
      <w:r w:rsidR="0028124A">
        <w:rPr>
          <w:rFonts w:ascii="Arial" w:hAnsi="Arial" w:cs="Arial"/>
          <w:b/>
          <w:sz w:val="22"/>
          <w:szCs w:val="22"/>
        </w:rPr>
        <w:t>WEBER COUNTY</w:t>
      </w:r>
      <w:r w:rsidRPr="00AD4A79">
        <w:rPr>
          <w:rFonts w:ascii="Arial" w:hAnsi="Arial" w:cs="Arial"/>
          <w:sz w:val="22"/>
          <w:szCs w:val="22"/>
        </w:rPr>
        <w:t>, hereinafter referred to as the “C</w:t>
      </w:r>
      <w:r w:rsidR="0028124A">
        <w:rPr>
          <w:rFonts w:ascii="Arial" w:hAnsi="Arial" w:cs="Arial"/>
          <w:sz w:val="22"/>
          <w:szCs w:val="22"/>
        </w:rPr>
        <w:t>ounty</w:t>
      </w:r>
      <w:r w:rsidRPr="00AD4A79">
        <w:rPr>
          <w:rFonts w:ascii="Arial" w:hAnsi="Arial" w:cs="Arial"/>
          <w:sz w:val="22"/>
          <w:szCs w:val="22"/>
        </w:rPr>
        <w:t xml:space="preserve">,” and </w:t>
      </w:r>
      <w:r w:rsidR="00542CF0" w:rsidRPr="00AD4A79">
        <w:rPr>
          <w:rFonts w:ascii="Arial" w:hAnsi="Arial" w:cs="Arial"/>
          <w:sz w:val="22"/>
          <w:szCs w:val="22"/>
        </w:rPr>
        <w:t xml:space="preserve">D&amp;Z Unlimited, </w:t>
      </w:r>
      <w:r w:rsidRPr="00AD4A79">
        <w:rPr>
          <w:rFonts w:ascii="Arial" w:hAnsi="Arial" w:cs="Arial"/>
          <w:sz w:val="22"/>
          <w:szCs w:val="22"/>
        </w:rPr>
        <w:t>hereinafter referred to as “</w:t>
      </w:r>
      <w:r w:rsidR="00542CF0" w:rsidRPr="00AD4A79">
        <w:rPr>
          <w:rFonts w:ascii="Arial" w:hAnsi="Arial" w:cs="Arial"/>
          <w:sz w:val="22"/>
          <w:szCs w:val="22"/>
        </w:rPr>
        <w:t>D&amp;Z</w:t>
      </w:r>
      <w:r w:rsidRPr="00AD4A79">
        <w:rPr>
          <w:rFonts w:ascii="Arial" w:hAnsi="Arial" w:cs="Arial"/>
          <w:sz w:val="22"/>
          <w:szCs w:val="22"/>
        </w:rPr>
        <w:t>.”</w:t>
      </w:r>
    </w:p>
    <w:p w:rsidR="00141C8D" w:rsidRPr="00AD4A79" w:rsidRDefault="00141C8D" w:rsidP="00E374A6">
      <w:pPr>
        <w:widowControl/>
        <w:spacing w:after="240"/>
        <w:jc w:val="center"/>
        <w:rPr>
          <w:rFonts w:ascii="Arial" w:hAnsi="Arial" w:cs="Arial"/>
          <w:sz w:val="22"/>
          <w:szCs w:val="22"/>
          <w:u w:val="single"/>
        </w:rPr>
      </w:pPr>
      <w:r w:rsidRPr="00AD4A79">
        <w:rPr>
          <w:rFonts w:ascii="Arial" w:hAnsi="Arial" w:cs="Arial"/>
          <w:b/>
          <w:sz w:val="22"/>
          <w:szCs w:val="22"/>
          <w:u w:val="single"/>
        </w:rPr>
        <w:t>RECITALS</w:t>
      </w:r>
    </w:p>
    <w:p w:rsidR="00141C8D" w:rsidRPr="00AD4A79" w:rsidRDefault="00141C8D" w:rsidP="00E374A6">
      <w:pPr>
        <w:widowControl/>
        <w:spacing w:after="240"/>
        <w:ind w:firstLine="720"/>
        <w:rPr>
          <w:rFonts w:ascii="Arial" w:hAnsi="Arial" w:cs="Arial"/>
          <w:bCs/>
          <w:sz w:val="22"/>
          <w:szCs w:val="22"/>
        </w:rPr>
      </w:pPr>
      <w:r w:rsidRPr="00AD4A79">
        <w:rPr>
          <w:rFonts w:ascii="Arial" w:hAnsi="Arial" w:cs="Arial"/>
          <w:b/>
          <w:sz w:val="22"/>
          <w:szCs w:val="22"/>
        </w:rPr>
        <w:t>WHEREAS</w:t>
      </w:r>
      <w:r w:rsidRPr="00AD4A79">
        <w:rPr>
          <w:rFonts w:ascii="Arial" w:hAnsi="Arial" w:cs="Arial"/>
          <w:sz w:val="22"/>
          <w:szCs w:val="22"/>
        </w:rPr>
        <w:t xml:space="preserve">, </w:t>
      </w:r>
      <w:r w:rsidRPr="00AD4A79">
        <w:rPr>
          <w:rFonts w:ascii="Arial" w:hAnsi="Arial" w:cs="Arial"/>
          <w:bCs/>
          <w:sz w:val="22"/>
          <w:szCs w:val="22"/>
        </w:rPr>
        <w:t xml:space="preserve">the </w:t>
      </w:r>
      <w:r w:rsidR="0028124A">
        <w:rPr>
          <w:rFonts w:ascii="Arial" w:hAnsi="Arial" w:cs="Arial"/>
          <w:bCs/>
          <w:sz w:val="22"/>
          <w:szCs w:val="22"/>
        </w:rPr>
        <w:t>County</w:t>
      </w:r>
      <w:r w:rsidRPr="00AD4A79">
        <w:rPr>
          <w:rFonts w:ascii="Arial" w:hAnsi="Arial" w:cs="Arial"/>
          <w:bCs/>
          <w:sz w:val="22"/>
          <w:szCs w:val="22"/>
        </w:rPr>
        <w:t xml:space="preserve"> </w:t>
      </w:r>
      <w:r w:rsidR="00542CF0" w:rsidRPr="00AD4A79">
        <w:rPr>
          <w:rFonts w:ascii="Arial" w:hAnsi="Arial" w:cs="Arial"/>
          <w:bCs/>
          <w:sz w:val="22"/>
          <w:szCs w:val="22"/>
        </w:rPr>
        <w:t xml:space="preserve">is in need of assistance in preparing minutes for </w:t>
      </w:r>
      <w:r w:rsidR="001C6525" w:rsidRPr="00AD4A79">
        <w:rPr>
          <w:rFonts w:ascii="Arial" w:hAnsi="Arial" w:cs="Arial"/>
          <w:bCs/>
          <w:sz w:val="22"/>
          <w:szCs w:val="22"/>
        </w:rPr>
        <w:t xml:space="preserve">meetings of </w:t>
      </w:r>
      <w:r w:rsidR="00542CF0" w:rsidRPr="00AD4A79">
        <w:rPr>
          <w:rFonts w:ascii="Arial" w:hAnsi="Arial" w:cs="Arial"/>
          <w:bCs/>
          <w:sz w:val="22"/>
          <w:szCs w:val="22"/>
        </w:rPr>
        <w:t xml:space="preserve">the </w:t>
      </w:r>
      <w:r w:rsidR="0028124A">
        <w:rPr>
          <w:rFonts w:ascii="Arial" w:hAnsi="Arial" w:cs="Arial"/>
          <w:bCs/>
          <w:sz w:val="22"/>
          <w:szCs w:val="22"/>
        </w:rPr>
        <w:t>Planning Commissions and Board of Adjustment</w:t>
      </w:r>
      <w:r w:rsidR="00542CF0" w:rsidRPr="00AD4A79">
        <w:rPr>
          <w:rFonts w:ascii="Arial" w:hAnsi="Arial" w:cs="Arial"/>
          <w:bCs/>
          <w:sz w:val="22"/>
          <w:szCs w:val="22"/>
        </w:rPr>
        <w:t xml:space="preserve">; </w:t>
      </w:r>
      <w:r w:rsidR="008D6DA2" w:rsidRPr="00AD4A79">
        <w:rPr>
          <w:rFonts w:ascii="Arial" w:hAnsi="Arial" w:cs="Arial"/>
          <w:bCs/>
          <w:sz w:val="22"/>
          <w:szCs w:val="22"/>
        </w:rPr>
        <w:t>and</w:t>
      </w:r>
    </w:p>
    <w:p w:rsidR="00141C8D" w:rsidRPr="00AD4A79" w:rsidRDefault="00C01431" w:rsidP="00E374A6">
      <w:pPr>
        <w:widowControl/>
        <w:spacing w:after="240"/>
        <w:ind w:firstLine="720"/>
        <w:rPr>
          <w:rFonts w:ascii="Arial" w:hAnsi="Arial" w:cs="Arial"/>
          <w:bCs/>
          <w:sz w:val="22"/>
          <w:szCs w:val="22"/>
        </w:rPr>
      </w:pPr>
      <w:r w:rsidRPr="00AD4A79">
        <w:rPr>
          <w:rFonts w:ascii="Arial" w:hAnsi="Arial" w:cs="Arial"/>
          <w:b/>
          <w:bCs/>
          <w:sz w:val="22"/>
          <w:szCs w:val="22"/>
        </w:rPr>
        <w:t>WHEREAS</w:t>
      </w:r>
      <w:r w:rsidRPr="00AD4A79">
        <w:rPr>
          <w:rFonts w:ascii="Arial" w:hAnsi="Arial" w:cs="Arial"/>
          <w:bCs/>
          <w:sz w:val="22"/>
          <w:szCs w:val="22"/>
        </w:rPr>
        <w:t xml:space="preserve">, the </w:t>
      </w:r>
      <w:r w:rsidR="0028124A">
        <w:rPr>
          <w:rFonts w:ascii="Arial" w:hAnsi="Arial" w:cs="Arial"/>
          <w:bCs/>
          <w:sz w:val="22"/>
          <w:szCs w:val="22"/>
        </w:rPr>
        <w:t>County</w:t>
      </w:r>
      <w:r w:rsidRPr="00AD4A79">
        <w:rPr>
          <w:rFonts w:ascii="Arial" w:hAnsi="Arial" w:cs="Arial"/>
          <w:bCs/>
          <w:sz w:val="22"/>
          <w:szCs w:val="22"/>
        </w:rPr>
        <w:t xml:space="preserve"> desires to engage D&amp;Z’s services</w:t>
      </w:r>
      <w:r w:rsidR="00AD4A79" w:rsidRPr="00AD4A79">
        <w:rPr>
          <w:rFonts w:ascii="Arial" w:hAnsi="Arial" w:cs="Arial"/>
          <w:bCs/>
          <w:sz w:val="22"/>
          <w:szCs w:val="22"/>
        </w:rPr>
        <w:t>, and D&amp;Z desires to provide such services, for the preparation of</w:t>
      </w:r>
      <w:r w:rsidRPr="00AD4A79">
        <w:rPr>
          <w:rFonts w:ascii="Arial" w:hAnsi="Arial" w:cs="Arial"/>
          <w:bCs/>
          <w:sz w:val="22"/>
          <w:szCs w:val="22"/>
        </w:rPr>
        <w:t xml:space="preserve"> </w:t>
      </w:r>
      <w:r w:rsidR="00AD4A79" w:rsidRPr="00AD4A79">
        <w:rPr>
          <w:rFonts w:ascii="Arial" w:hAnsi="Arial" w:cs="Arial"/>
          <w:bCs/>
          <w:sz w:val="22"/>
          <w:szCs w:val="22"/>
        </w:rPr>
        <w:t xml:space="preserve">the </w:t>
      </w:r>
      <w:r w:rsidR="0028124A">
        <w:rPr>
          <w:rFonts w:ascii="Arial" w:hAnsi="Arial" w:cs="Arial"/>
          <w:bCs/>
          <w:sz w:val="22"/>
          <w:szCs w:val="22"/>
        </w:rPr>
        <w:t>County</w:t>
      </w:r>
      <w:r w:rsidRPr="00AD4A79">
        <w:rPr>
          <w:rFonts w:ascii="Arial" w:hAnsi="Arial" w:cs="Arial"/>
          <w:bCs/>
          <w:sz w:val="22"/>
          <w:szCs w:val="22"/>
        </w:rPr>
        <w:t xml:space="preserve"> minutes </w:t>
      </w:r>
      <w:r w:rsidR="00141C8D" w:rsidRPr="00AD4A79">
        <w:rPr>
          <w:rFonts w:ascii="Arial" w:hAnsi="Arial" w:cs="Arial"/>
          <w:bCs/>
          <w:sz w:val="22"/>
          <w:szCs w:val="22"/>
        </w:rPr>
        <w:t>in accordance with the terms set forth herein.</w:t>
      </w:r>
    </w:p>
    <w:p w:rsidR="00141C8D" w:rsidRPr="00AD4A79" w:rsidRDefault="00141C8D" w:rsidP="00E374A6">
      <w:pPr>
        <w:widowControl/>
        <w:spacing w:after="240"/>
        <w:ind w:firstLine="720"/>
        <w:rPr>
          <w:rFonts w:ascii="Arial" w:hAnsi="Arial" w:cs="Arial"/>
          <w:sz w:val="22"/>
          <w:szCs w:val="22"/>
        </w:rPr>
      </w:pPr>
      <w:r w:rsidRPr="00AD4A79">
        <w:rPr>
          <w:rFonts w:ascii="Arial" w:hAnsi="Arial" w:cs="Arial"/>
          <w:b/>
          <w:sz w:val="22"/>
          <w:szCs w:val="22"/>
        </w:rPr>
        <w:t>NOW, THEREFORE</w:t>
      </w:r>
      <w:r w:rsidRPr="00AD4A79">
        <w:rPr>
          <w:rFonts w:ascii="Arial" w:hAnsi="Arial" w:cs="Arial"/>
          <w:sz w:val="22"/>
          <w:szCs w:val="22"/>
        </w:rPr>
        <w:t>, in consideration of the mutual covenants contained herein, and other good and valuable consideration, the receipt and sufficiency of which are hereby acknowledged, the parties hereby agree as follows:</w:t>
      </w:r>
    </w:p>
    <w:p w:rsidR="00C01431" w:rsidRPr="00AD4A79" w:rsidRDefault="00141C8D" w:rsidP="00E374A6">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Purpose</w:t>
      </w:r>
      <w:r w:rsidRPr="00AD4A79">
        <w:rPr>
          <w:rFonts w:ascii="Arial" w:hAnsi="Arial" w:cs="Arial"/>
          <w:b/>
          <w:bCs/>
          <w:sz w:val="22"/>
          <w:szCs w:val="22"/>
        </w:rPr>
        <w:t xml:space="preserve">. </w:t>
      </w:r>
      <w:r w:rsidR="0081777E" w:rsidRPr="00AD4A79">
        <w:rPr>
          <w:rFonts w:ascii="Arial" w:hAnsi="Arial" w:cs="Arial"/>
          <w:b/>
          <w:bCs/>
          <w:sz w:val="22"/>
          <w:szCs w:val="22"/>
        </w:rPr>
        <w:t xml:space="preserve"> </w:t>
      </w:r>
      <w:r w:rsidRPr="00AD4A79">
        <w:rPr>
          <w:rFonts w:ascii="Arial" w:hAnsi="Arial" w:cs="Arial"/>
          <w:bCs/>
          <w:sz w:val="22"/>
          <w:szCs w:val="22"/>
        </w:rPr>
        <w:t xml:space="preserve">The purpose of this Agreement is </w:t>
      </w:r>
      <w:r w:rsidR="008D6DA2" w:rsidRPr="00AD4A79">
        <w:rPr>
          <w:rFonts w:ascii="Arial" w:hAnsi="Arial" w:cs="Arial"/>
          <w:bCs/>
          <w:sz w:val="22"/>
          <w:szCs w:val="22"/>
        </w:rPr>
        <w:t xml:space="preserve">for the </w:t>
      </w:r>
      <w:r w:rsidR="0028124A">
        <w:rPr>
          <w:rFonts w:ascii="Arial" w:hAnsi="Arial" w:cs="Arial"/>
          <w:bCs/>
          <w:sz w:val="22"/>
          <w:szCs w:val="22"/>
        </w:rPr>
        <w:t>County</w:t>
      </w:r>
      <w:r w:rsidR="008D6DA2" w:rsidRPr="00AD4A79">
        <w:rPr>
          <w:rFonts w:ascii="Arial" w:hAnsi="Arial" w:cs="Arial"/>
          <w:bCs/>
          <w:sz w:val="22"/>
          <w:szCs w:val="22"/>
        </w:rPr>
        <w:t xml:space="preserve"> to engage </w:t>
      </w:r>
      <w:r w:rsidR="00542CF0" w:rsidRPr="00AD4A79">
        <w:rPr>
          <w:rFonts w:ascii="Arial" w:hAnsi="Arial" w:cs="Arial"/>
          <w:bCs/>
          <w:sz w:val="22"/>
          <w:szCs w:val="22"/>
        </w:rPr>
        <w:t>D&amp;Z</w:t>
      </w:r>
      <w:r w:rsidRPr="00AD4A79">
        <w:rPr>
          <w:rFonts w:ascii="Arial" w:hAnsi="Arial" w:cs="Arial"/>
          <w:bCs/>
          <w:sz w:val="22"/>
          <w:szCs w:val="22"/>
        </w:rPr>
        <w:t xml:space="preserve"> as an </w:t>
      </w:r>
      <w:r w:rsidR="007926A4" w:rsidRPr="00AD4A79">
        <w:rPr>
          <w:rFonts w:ascii="Arial" w:hAnsi="Arial" w:cs="Arial"/>
          <w:bCs/>
          <w:sz w:val="22"/>
          <w:szCs w:val="22"/>
        </w:rPr>
        <w:t>Independent Contractor</w:t>
      </w:r>
      <w:r w:rsidRPr="00AD4A79">
        <w:rPr>
          <w:rFonts w:ascii="Arial" w:hAnsi="Arial" w:cs="Arial"/>
          <w:bCs/>
          <w:sz w:val="22"/>
          <w:szCs w:val="22"/>
        </w:rPr>
        <w:t xml:space="preserve"> to </w:t>
      </w:r>
      <w:r w:rsidR="00C01431" w:rsidRPr="00AD4A79">
        <w:rPr>
          <w:rFonts w:ascii="Arial" w:hAnsi="Arial" w:cs="Arial"/>
          <w:bCs/>
          <w:sz w:val="22"/>
          <w:szCs w:val="22"/>
        </w:rPr>
        <w:t>prepar</w:t>
      </w:r>
      <w:r w:rsidR="007926A4" w:rsidRPr="00AD4A79">
        <w:rPr>
          <w:rFonts w:ascii="Arial" w:hAnsi="Arial" w:cs="Arial"/>
          <w:bCs/>
          <w:sz w:val="22"/>
          <w:szCs w:val="22"/>
        </w:rPr>
        <w:t>e</w:t>
      </w:r>
      <w:r w:rsidR="00C01431" w:rsidRPr="00AD4A79">
        <w:rPr>
          <w:rFonts w:ascii="Arial" w:hAnsi="Arial" w:cs="Arial"/>
          <w:bCs/>
          <w:sz w:val="22"/>
          <w:szCs w:val="22"/>
        </w:rPr>
        <w:t xml:space="preserve"> </w:t>
      </w:r>
      <w:r w:rsidR="0028124A">
        <w:rPr>
          <w:rFonts w:ascii="Arial" w:hAnsi="Arial" w:cs="Arial"/>
          <w:bCs/>
          <w:sz w:val="22"/>
          <w:szCs w:val="22"/>
        </w:rPr>
        <w:t xml:space="preserve">meeting </w:t>
      </w:r>
      <w:r w:rsidR="00C01431" w:rsidRPr="00AD4A79">
        <w:rPr>
          <w:rFonts w:ascii="Arial" w:hAnsi="Arial" w:cs="Arial"/>
          <w:bCs/>
          <w:sz w:val="22"/>
          <w:szCs w:val="22"/>
        </w:rPr>
        <w:t>minutes</w:t>
      </w:r>
      <w:r w:rsidRPr="00AD4A79">
        <w:rPr>
          <w:rFonts w:ascii="Arial" w:hAnsi="Arial" w:cs="Arial"/>
          <w:bCs/>
          <w:sz w:val="22"/>
          <w:szCs w:val="22"/>
        </w:rPr>
        <w:t>.</w:t>
      </w:r>
    </w:p>
    <w:p w:rsidR="00D93954" w:rsidRPr="00AD4A79" w:rsidRDefault="00C01431" w:rsidP="00AD4A79">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Independent Contractor.</w:t>
      </w:r>
      <w:r w:rsidRPr="00AD4A79">
        <w:rPr>
          <w:rFonts w:ascii="Arial" w:hAnsi="Arial" w:cs="Arial"/>
          <w:bCs/>
          <w:sz w:val="22"/>
          <w:szCs w:val="22"/>
        </w:rPr>
        <w:t xml:space="preserve">  </w:t>
      </w:r>
      <w:r w:rsidR="00A22712" w:rsidRPr="00AD4A79">
        <w:rPr>
          <w:rFonts w:ascii="Arial" w:hAnsi="Arial" w:cs="Arial"/>
          <w:bCs/>
          <w:sz w:val="22"/>
          <w:szCs w:val="22"/>
        </w:rPr>
        <w:t>No employer/employee relationship is created hereby.</w:t>
      </w:r>
      <w:r w:rsidR="00A22712">
        <w:rPr>
          <w:rFonts w:ascii="Arial" w:hAnsi="Arial" w:cs="Arial"/>
          <w:bCs/>
          <w:sz w:val="22"/>
          <w:szCs w:val="22"/>
        </w:rPr>
        <w:t xml:space="preserve">  </w:t>
      </w:r>
      <w:r w:rsidR="00AD4A79" w:rsidRPr="00AD4A79">
        <w:rPr>
          <w:rFonts w:ascii="Arial" w:hAnsi="Arial" w:cs="Arial"/>
          <w:color w:val="000000"/>
          <w:sz w:val="22"/>
          <w:szCs w:val="22"/>
        </w:rPr>
        <w:t xml:space="preserve">D&amp;Z is independent of the </w:t>
      </w:r>
      <w:r w:rsidR="0028124A">
        <w:rPr>
          <w:rFonts w:ascii="Arial" w:hAnsi="Arial" w:cs="Arial"/>
          <w:color w:val="000000"/>
          <w:sz w:val="22"/>
          <w:szCs w:val="22"/>
        </w:rPr>
        <w:t>County</w:t>
      </w:r>
      <w:r w:rsidR="00AD4A79" w:rsidRPr="00AD4A79">
        <w:rPr>
          <w:rFonts w:ascii="Arial" w:hAnsi="Arial" w:cs="Arial"/>
          <w:color w:val="000000"/>
          <w:sz w:val="22"/>
          <w:szCs w:val="22"/>
        </w:rPr>
        <w:t xml:space="preserve"> and shall perform all services </w:t>
      </w:r>
      <w:r w:rsidR="00A22712">
        <w:rPr>
          <w:rFonts w:ascii="Arial" w:hAnsi="Arial" w:cs="Arial"/>
          <w:color w:val="000000"/>
          <w:sz w:val="22"/>
          <w:szCs w:val="22"/>
        </w:rPr>
        <w:t>using</w:t>
      </w:r>
      <w:r w:rsidR="00AD4A79" w:rsidRPr="00AD4A79">
        <w:rPr>
          <w:rFonts w:ascii="Arial" w:hAnsi="Arial" w:cs="Arial"/>
          <w:color w:val="000000"/>
          <w:sz w:val="22"/>
          <w:szCs w:val="22"/>
        </w:rPr>
        <w:t xml:space="preserve"> its own methods</w:t>
      </w:r>
      <w:r w:rsidR="00A22712">
        <w:rPr>
          <w:rFonts w:ascii="Arial" w:hAnsi="Arial" w:cs="Arial"/>
          <w:color w:val="000000"/>
          <w:sz w:val="22"/>
          <w:szCs w:val="22"/>
        </w:rPr>
        <w:t>, equipment, and space; on its own time schedule</w:t>
      </w:r>
      <w:r w:rsidR="00675FBD">
        <w:rPr>
          <w:rFonts w:ascii="Arial" w:hAnsi="Arial" w:cs="Arial"/>
          <w:color w:val="000000"/>
          <w:sz w:val="22"/>
          <w:szCs w:val="22"/>
        </w:rPr>
        <w:t xml:space="preserve"> (except as specified below)</w:t>
      </w:r>
      <w:r w:rsidR="00A22712">
        <w:rPr>
          <w:rFonts w:ascii="Arial" w:hAnsi="Arial" w:cs="Arial"/>
          <w:color w:val="000000"/>
          <w:sz w:val="22"/>
          <w:szCs w:val="22"/>
        </w:rPr>
        <w:t>; and</w:t>
      </w:r>
      <w:r w:rsidR="00AD4A79" w:rsidRPr="00AD4A79">
        <w:rPr>
          <w:rFonts w:ascii="Arial" w:hAnsi="Arial" w:cs="Arial"/>
          <w:color w:val="000000"/>
          <w:sz w:val="22"/>
          <w:szCs w:val="22"/>
        </w:rPr>
        <w:t xml:space="preserve"> without being subject to the control of the </w:t>
      </w:r>
      <w:r w:rsidR="0028124A">
        <w:rPr>
          <w:rFonts w:ascii="Arial" w:hAnsi="Arial" w:cs="Arial"/>
          <w:color w:val="000000"/>
          <w:sz w:val="22"/>
          <w:szCs w:val="22"/>
        </w:rPr>
        <w:t>County</w:t>
      </w:r>
      <w:r w:rsidR="00AD4A79" w:rsidRPr="00AD4A79">
        <w:rPr>
          <w:rFonts w:ascii="Arial" w:hAnsi="Arial" w:cs="Arial"/>
          <w:color w:val="000000"/>
          <w:sz w:val="22"/>
          <w:szCs w:val="22"/>
        </w:rPr>
        <w:t xml:space="preserve"> except as to the results obtained.  The </w:t>
      </w:r>
      <w:r w:rsidR="0028124A">
        <w:rPr>
          <w:rFonts w:ascii="Arial" w:hAnsi="Arial" w:cs="Arial"/>
          <w:color w:val="000000"/>
          <w:sz w:val="22"/>
          <w:szCs w:val="22"/>
        </w:rPr>
        <w:t>County</w:t>
      </w:r>
      <w:r w:rsidR="00AD4A79" w:rsidRPr="00AD4A79">
        <w:rPr>
          <w:rFonts w:ascii="Arial" w:hAnsi="Arial" w:cs="Arial"/>
          <w:color w:val="000000"/>
          <w:sz w:val="22"/>
          <w:szCs w:val="22"/>
        </w:rPr>
        <w:t xml:space="preserve"> shall not carry </w:t>
      </w:r>
      <w:r w:rsidR="00675FBD">
        <w:rPr>
          <w:rFonts w:ascii="Arial" w:hAnsi="Arial" w:cs="Arial"/>
          <w:color w:val="000000"/>
          <w:sz w:val="22"/>
          <w:szCs w:val="22"/>
        </w:rPr>
        <w:t>any</w:t>
      </w:r>
      <w:r w:rsidR="00AD4A79" w:rsidRPr="00AD4A79">
        <w:rPr>
          <w:rFonts w:ascii="Arial" w:hAnsi="Arial" w:cs="Arial"/>
          <w:color w:val="000000"/>
          <w:sz w:val="22"/>
          <w:szCs w:val="22"/>
        </w:rPr>
        <w:t xml:space="preserve"> insurance to cover D&amp;Z.  The </w:t>
      </w:r>
      <w:r w:rsidR="0028124A">
        <w:rPr>
          <w:rFonts w:ascii="Arial" w:hAnsi="Arial" w:cs="Arial"/>
          <w:color w:val="000000"/>
          <w:sz w:val="22"/>
          <w:szCs w:val="22"/>
        </w:rPr>
        <w:t>County</w:t>
      </w:r>
      <w:r w:rsidR="00AD4A79" w:rsidRPr="00AD4A79">
        <w:rPr>
          <w:rFonts w:ascii="Arial" w:hAnsi="Arial" w:cs="Arial"/>
          <w:color w:val="000000"/>
          <w:sz w:val="22"/>
          <w:szCs w:val="22"/>
        </w:rPr>
        <w:t xml:space="preserve"> shall not pay nor be responsible for any contributions</w:t>
      </w:r>
      <w:r w:rsidR="00675FBD">
        <w:rPr>
          <w:rFonts w:ascii="Arial" w:hAnsi="Arial" w:cs="Arial"/>
          <w:color w:val="000000"/>
          <w:sz w:val="22"/>
          <w:szCs w:val="22"/>
        </w:rPr>
        <w:t>, taxes,</w:t>
      </w:r>
      <w:r w:rsidR="00AD4A79" w:rsidRPr="00AD4A79">
        <w:rPr>
          <w:rFonts w:ascii="Arial" w:hAnsi="Arial" w:cs="Arial"/>
          <w:color w:val="000000"/>
          <w:sz w:val="22"/>
          <w:szCs w:val="22"/>
        </w:rPr>
        <w:t xml:space="preserve"> or benefits which might be expected in an employer</w:t>
      </w:r>
      <w:r w:rsidR="00AD4A79" w:rsidRPr="00AD4A79">
        <w:rPr>
          <w:rFonts w:ascii="Arial" w:hAnsi="Arial" w:cs="Arial"/>
          <w:color w:val="000000"/>
          <w:sz w:val="22"/>
          <w:szCs w:val="22"/>
        </w:rPr>
        <w:noBreakHyphen/>
        <w:t xml:space="preserve">employee relationship.  D&amp;Z, as an independent contractor, shall provide and be responsible for all </w:t>
      </w:r>
      <w:r w:rsidR="00675FBD">
        <w:rPr>
          <w:rFonts w:ascii="Arial" w:hAnsi="Arial" w:cs="Arial"/>
          <w:color w:val="000000"/>
          <w:sz w:val="22"/>
          <w:szCs w:val="22"/>
        </w:rPr>
        <w:t xml:space="preserve">contributions, taxes, and benefits required by law, for it and for </w:t>
      </w:r>
      <w:r w:rsidR="00AD4A79" w:rsidRPr="00AD4A79">
        <w:rPr>
          <w:rFonts w:ascii="Arial" w:hAnsi="Arial" w:cs="Arial"/>
          <w:color w:val="000000"/>
          <w:sz w:val="22"/>
          <w:szCs w:val="22"/>
        </w:rPr>
        <w:t xml:space="preserve">its employees </w:t>
      </w:r>
      <w:r w:rsidR="00675FBD">
        <w:rPr>
          <w:rFonts w:ascii="Arial" w:hAnsi="Arial" w:cs="Arial"/>
          <w:color w:val="000000"/>
          <w:sz w:val="22"/>
          <w:szCs w:val="22"/>
        </w:rPr>
        <w:t>and</w:t>
      </w:r>
      <w:r w:rsidR="00AD4A79" w:rsidRPr="00AD4A79">
        <w:rPr>
          <w:rFonts w:ascii="Arial" w:hAnsi="Arial" w:cs="Arial"/>
          <w:color w:val="000000"/>
          <w:sz w:val="22"/>
          <w:szCs w:val="22"/>
        </w:rPr>
        <w:t xml:space="preserve"> agents</w:t>
      </w:r>
      <w:r w:rsidR="00675FBD">
        <w:rPr>
          <w:rFonts w:ascii="Arial" w:hAnsi="Arial" w:cs="Arial"/>
          <w:color w:val="000000"/>
          <w:sz w:val="22"/>
          <w:szCs w:val="22"/>
        </w:rPr>
        <w:t>, including workers’ compensation coverage, to the extent applicable.</w:t>
      </w:r>
    </w:p>
    <w:p w:rsidR="00F67051" w:rsidRPr="00AD4A79" w:rsidRDefault="00141C8D" w:rsidP="00E374A6">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Duties</w:t>
      </w:r>
      <w:r w:rsidRPr="00AD4A79">
        <w:rPr>
          <w:rFonts w:ascii="Arial" w:hAnsi="Arial" w:cs="Arial"/>
          <w:b/>
          <w:bCs/>
          <w:sz w:val="22"/>
          <w:szCs w:val="22"/>
        </w:rPr>
        <w:t xml:space="preserve">. </w:t>
      </w:r>
      <w:r w:rsidR="0081777E" w:rsidRPr="00AD4A79">
        <w:rPr>
          <w:rFonts w:ascii="Arial" w:hAnsi="Arial" w:cs="Arial"/>
          <w:b/>
          <w:bCs/>
          <w:sz w:val="22"/>
          <w:szCs w:val="22"/>
        </w:rPr>
        <w:t xml:space="preserve"> </w:t>
      </w:r>
      <w:r w:rsidR="0028566B" w:rsidRPr="00AD4A79">
        <w:rPr>
          <w:rFonts w:ascii="Arial" w:hAnsi="Arial" w:cs="Arial"/>
          <w:sz w:val="22"/>
          <w:szCs w:val="22"/>
        </w:rPr>
        <w:t xml:space="preserve">Duties include </w:t>
      </w:r>
      <w:r w:rsidR="0028566B" w:rsidRPr="00AD4A79">
        <w:rPr>
          <w:rFonts w:ascii="Arial" w:hAnsi="Arial" w:cs="Arial"/>
          <w:color w:val="000000"/>
          <w:sz w:val="22"/>
          <w:szCs w:val="22"/>
        </w:rPr>
        <w:t xml:space="preserve">typing the minutes </w:t>
      </w:r>
      <w:r w:rsidR="0028124A">
        <w:rPr>
          <w:rFonts w:ascii="Arial" w:hAnsi="Arial" w:cs="Arial"/>
          <w:color w:val="000000"/>
          <w:sz w:val="22"/>
          <w:szCs w:val="22"/>
        </w:rPr>
        <w:t>of the Ogden Valley Planning Commission, Western Weber Planning Commission, and Board of Adjustment as needed</w:t>
      </w:r>
      <w:r w:rsidR="0028566B" w:rsidRPr="00AD4A79">
        <w:rPr>
          <w:rFonts w:ascii="Arial" w:hAnsi="Arial" w:cs="Arial"/>
          <w:color w:val="000000"/>
          <w:sz w:val="22"/>
          <w:szCs w:val="22"/>
        </w:rPr>
        <w:t>. </w:t>
      </w:r>
      <w:r w:rsidR="0028566B" w:rsidRPr="00AD4A79">
        <w:rPr>
          <w:rFonts w:ascii="Arial" w:hAnsi="Arial" w:cs="Arial"/>
          <w:sz w:val="22"/>
          <w:szCs w:val="22"/>
        </w:rPr>
        <w:t xml:space="preserve"> D&amp;Z shall report to the </w:t>
      </w:r>
      <w:r w:rsidR="0028124A">
        <w:rPr>
          <w:rFonts w:ascii="Arial" w:hAnsi="Arial" w:cs="Arial"/>
          <w:sz w:val="22"/>
          <w:szCs w:val="22"/>
        </w:rPr>
        <w:t>Planning Director</w:t>
      </w:r>
      <w:r w:rsidR="004A5E72">
        <w:rPr>
          <w:rFonts w:ascii="Arial" w:hAnsi="Arial" w:cs="Arial"/>
          <w:sz w:val="22"/>
          <w:szCs w:val="22"/>
        </w:rPr>
        <w:t xml:space="preserve">, who shall have the authority to </w:t>
      </w:r>
      <w:r w:rsidR="00A22712">
        <w:rPr>
          <w:rFonts w:ascii="Arial" w:hAnsi="Arial" w:cs="Arial"/>
          <w:sz w:val="22"/>
          <w:szCs w:val="22"/>
        </w:rPr>
        <w:t>specify the format and other similar requirements for the finished minutes</w:t>
      </w:r>
      <w:r w:rsidR="0028566B" w:rsidRPr="00AD4A79">
        <w:rPr>
          <w:rFonts w:ascii="Arial" w:hAnsi="Arial" w:cs="Arial"/>
          <w:sz w:val="22"/>
          <w:szCs w:val="22"/>
        </w:rPr>
        <w:t xml:space="preserve">.  Minutes shall meet the requirements of </w:t>
      </w:r>
      <w:r w:rsidR="007926A4" w:rsidRPr="00AD4A79">
        <w:rPr>
          <w:rFonts w:ascii="Arial" w:hAnsi="Arial" w:cs="Arial"/>
          <w:sz w:val="22"/>
          <w:szCs w:val="22"/>
        </w:rPr>
        <w:t xml:space="preserve">Utah </w:t>
      </w:r>
      <w:r w:rsidR="0028566B" w:rsidRPr="00AD4A79">
        <w:rPr>
          <w:rFonts w:ascii="Arial" w:hAnsi="Arial" w:cs="Arial"/>
          <w:sz w:val="22"/>
          <w:szCs w:val="22"/>
        </w:rPr>
        <w:t xml:space="preserve">Code </w:t>
      </w:r>
      <w:r w:rsidR="007926A4" w:rsidRPr="00AD4A79">
        <w:rPr>
          <w:rFonts w:ascii="Arial" w:hAnsi="Arial" w:cs="Arial"/>
          <w:sz w:val="22"/>
          <w:szCs w:val="22"/>
        </w:rPr>
        <w:t xml:space="preserve">Ann. </w:t>
      </w:r>
      <w:r w:rsidR="0028566B" w:rsidRPr="00AD4A79">
        <w:rPr>
          <w:rFonts w:ascii="Arial" w:hAnsi="Arial" w:cs="Arial"/>
          <w:sz w:val="22"/>
          <w:szCs w:val="22"/>
        </w:rPr>
        <w:t>Section 52-4-203 and shall be typed, submitted and ready for approval within</w:t>
      </w:r>
      <w:r w:rsidR="00A8212C" w:rsidRPr="00AD4A79">
        <w:rPr>
          <w:rFonts w:ascii="Arial" w:hAnsi="Arial" w:cs="Arial"/>
          <w:sz w:val="22"/>
          <w:szCs w:val="22"/>
        </w:rPr>
        <w:t xml:space="preserve"> 30</w:t>
      </w:r>
      <w:r w:rsidR="0028566B" w:rsidRPr="00AD4A79">
        <w:rPr>
          <w:rFonts w:ascii="Arial" w:hAnsi="Arial" w:cs="Arial"/>
          <w:sz w:val="22"/>
          <w:szCs w:val="22"/>
        </w:rPr>
        <w:t xml:space="preserve"> calendar days</w:t>
      </w:r>
      <w:r w:rsidR="0028124A">
        <w:rPr>
          <w:rFonts w:ascii="Arial" w:hAnsi="Arial" w:cs="Arial"/>
          <w:sz w:val="22"/>
          <w:szCs w:val="22"/>
        </w:rPr>
        <w:t xml:space="preserve"> from the date that meeting audio and supporting materials are provided by the County to D&amp;Z</w:t>
      </w:r>
      <w:r w:rsidR="0028566B" w:rsidRPr="00AD4A79">
        <w:rPr>
          <w:rFonts w:ascii="Arial" w:hAnsi="Arial" w:cs="Arial"/>
          <w:sz w:val="22"/>
          <w:szCs w:val="22"/>
        </w:rPr>
        <w:t>.</w:t>
      </w:r>
    </w:p>
    <w:p w:rsidR="00AD4A79" w:rsidRPr="0019551E" w:rsidRDefault="00547430" w:rsidP="0019551E">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Term</w:t>
      </w:r>
      <w:r w:rsidRPr="00AD4A79">
        <w:rPr>
          <w:rFonts w:ascii="Arial" w:hAnsi="Arial" w:cs="Arial"/>
          <w:b/>
          <w:bCs/>
          <w:sz w:val="22"/>
          <w:szCs w:val="22"/>
        </w:rPr>
        <w:t xml:space="preserve">. </w:t>
      </w:r>
      <w:r w:rsidR="0081777E" w:rsidRPr="00AD4A79">
        <w:rPr>
          <w:rFonts w:ascii="Arial" w:hAnsi="Arial" w:cs="Arial"/>
          <w:b/>
          <w:bCs/>
          <w:sz w:val="22"/>
          <w:szCs w:val="22"/>
        </w:rPr>
        <w:t xml:space="preserve"> </w:t>
      </w:r>
      <w:r w:rsidR="000410CA">
        <w:rPr>
          <w:rFonts w:ascii="Arial" w:hAnsi="Arial" w:cs="Arial"/>
          <w:bCs/>
          <w:sz w:val="22"/>
          <w:szCs w:val="22"/>
        </w:rPr>
        <w:t>This contract shall be in effect</w:t>
      </w:r>
      <w:r w:rsidR="00736026">
        <w:rPr>
          <w:rFonts w:ascii="Arial" w:hAnsi="Arial" w:cs="Arial"/>
          <w:bCs/>
          <w:sz w:val="22"/>
          <w:szCs w:val="22"/>
        </w:rPr>
        <w:t xml:space="preserve"> for five years after the date of the last signature</w:t>
      </w:r>
      <w:r w:rsidR="00E758F6">
        <w:rPr>
          <w:rFonts w:ascii="Arial" w:hAnsi="Arial" w:cs="Arial"/>
          <w:bCs/>
          <w:sz w:val="22"/>
          <w:szCs w:val="22"/>
        </w:rPr>
        <w:t xml:space="preserve"> below</w:t>
      </w:r>
      <w:r w:rsidR="00736026">
        <w:rPr>
          <w:rFonts w:ascii="Arial" w:hAnsi="Arial" w:cs="Arial"/>
          <w:bCs/>
          <w:sz w:val="22"/>
          <w:szCs w:val="22"/>
        </w:rPr>
        <w:t>, unless it is</w:t>
      </w:r>
      <w:r w:rsidR="000410CA">
        <w:rPr>
          <w:rFonts w:ascii="Arial" w:hAnsi="Arial" w:cs="Arial"/>
          <w:bCs/>
          <w:sz w:val="22"/>
          <w:szCs w:val="22"/>
        </w:rPr>
        <w:t xml:space="preserve"> </w:t>
      </w:r>
      <w:r w:rsidR="00E758F6">
        <w:rPr>
          <w:rFonts w:ascii="Arial" w:hAnsi="Arial" w:cs="Arial"/>
          <w:bCs/>
          <w:sz w:val="22"/>
          <w:szCs w:val="22"/>
        </w:rPr>
        <w:t xml:space="preserve">terminated </w:t>
      </w:r>
      <w:r w:rsidR="000410CA">
        <w:rPr>
          <w:rFonts w:ascii="Arial" w:hAnsi="Arial" w:cs="Arial"/>
          <w:bCs/>
          <w:sz w:val="22"/>
          <w:szCs w:val="22"/>
        </w:rPr>
        <w:t>in writing by either party</w:t>
      </w:r>
      <w:r w:rsidR="00736026">
        <w:rPr>
          <w:rFonts w:ascii="Arial" w:hAnsi="Arial" w:cs="Arial"/>
          <w:bCs/>
          <w:sz w:val="22"/>
          <w:szCs w:val="22"/>
        </w:rPr>
        <w:t xml:space="preserve"> before then</w:t>
      </w:r>
      <w:r w:rsidR="000410CA">
        <w:rPr>
          <w:rFonts w:ascii="Arial" w:hAnsi="Arial" w:cs="Arial"/>
          <w:bCs/>
          <w:sz w:val="22"/>
          <w:szCs w:val="22"/>
        </w:rPr>
        <w:t xml:space="preserve">.  </w:t>
      </w:r>
      <w:r w:rsidR="00736026">
        <w:rPr>
          <w:rFonts w:ascii="Arial" w:hAnsi="Arial" w:cs="Arial"/>
          <w:bCs/>
          <w:sz w:val="22"/>
          <w:szCs w:val="22"/>
        </w:rPr>
        <w:t xml:space="preserve">A </w:t>
      </w:r>
      <w:r w:rsidR="000410CA">
        <w:rPr>
          <w:rFonts w:ascii="Arial" w:hAnsi="Arial" w:cs="Arial"/>
          <w:bCs/>
          <w:sz w:val="22"/>
          <w:szCs w:val="22"/>
        </w:rPr>
        <w:t>party desiring to terminate the contract shall give the other part</w:t>
      </w:r>
      <w:r w:rsidR="008F236B">
        <w:rPr>
          <w:rFonts w:ascii="Arial" w:hAnsi="Arial" w:cs="Arial"/>
          <w:bCs/>
          <w:sz w:val="22"/>
          <w:szCs w:val="22"/>
        </w:rPr>
        <w:t>y sixty (6</w:t>
      </w:r>
      <w:r w:rsidR="000410CA">
        <w:rPr>
          <w:rFonts w:ascii="Arial" w:hAnsi="Arial" w:cs="Arial"/>
          <w:bCs/>
          <w:sz w:val="22"/>
          <w:szCs w:val="22"/>
        </w:rPr>
        <w:t xml:space="preserve">0) days’ written notice of such termination. </w:t>
      </w:r>
      <w:r w:rsidR="0019551E">
        <w:rPr>
          <w:rFonts w:ascii="Arial" w:hAnsi="Arial" w:cs="Arial"/>
          <w:bCs/>
          <w:sz w:val="22"/>
          <w:szCs w:val="22"/>
        </w:rPr>
        <w:t xml:space="preserve"> </w:t>
      </w:r>
      <w:r w:rsidR="00AD4A79" w:rsidRPr="0019551E">
        <w:rPr>
          <w:rFonts w:ascii="Arial" w:hAnsi="Arial" w:cs="Arial"/>
          <w:color w:val="000000"/>
          <w:sz w:val="22"/>
          <w:szCs w:val="22"/>
        </w:rPr>
        <w:t xml:space="preserve">If the Agreement is terminated by the </w:t>
      </w:r>
      <w:r w:rsidR="0028124A">
        <w:rPr>
          <w:rFonts w:ascii="Arial" w:hAnsi="Arial" w:cs="Arial"/>
          <w:color w:val="000000"/>
          <w:sz w:val="22"/>
          <w:szCs w:val="22"/>
        </w:rPr>
        <w:t>County</w:t>
      </w:r>
      <w:r w:rsidR="00AD4A79" w:rsidRPr="0019551E">
        <w:rPr>
          <w:rFonts w:ascii="Arial" w:hAnsi="Arial" w:cs="Arial"/>
          <w:color w:val="000000"/>
          <w:sz w:val="22"/>
          <w:szCs w:val="22"/>
        </w:rPr>
        <w:t xml:space="preserve"> as provided herein, the </w:t>
      </w:r>
      <w:r w:rsidR="0028124A">
        <w:rPr>
          <w:rFonts w:ascii="Arial" w:hAnsi="Arial" w:cs="Arial"/>
          <w:color w:val="000000"/>
          <w:sz w:val="22"/>
          <w:szCs w:val="22"/>
        </w:rPr>
        <w:t>County</w:t>
      </w:r>
      <w:r w:rsidR="00AD4A79" w:rsidRPr="0019551E">
        <w:rPr>
          <w:rFonts w:ascii="Arial" w:hAnsi="Arial" w:cs="Arial"/>
          <w:color w:val="000000"/>
          <w:sz w:val="22"/>
          <w:szCs w:val="22"/>
        </w:rPr>
        <w:t xml:space="preserve"> shall pay D&amp;Z for all work performed as of the date of termination.</w:t>
      </w:r>
    </w:p>
    <w:p w:rsidR="00D93954" w:rsidRPr="0019551E" w:rsidRDefault="00547430" w:rsidP="0019551E">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sz w:val="22"/>
          <w:szCs w:val="22"/>
          <w:u w:val="single"/>
        </w:rPr>
        <w:t>Compensation</w:t>
      </w:r>
      <w:r w:rsidRPr="00AD4A79">
        <w:rPr>
          <w:rFonts w:ascii="Arial" w:hAnsi="Arial" w:cs="Arial"/>
          <w:b/>
          <w:sz w:val="22"/>
          <w:szCs w:val="22"/>
        </w:rPr>
        <w:t>.</w:t>
      </w:r>
      <w:r w:rsidR="00971899" w:rsidRPr="00AD4A79">
        <w:rPr>
          <w:rFonts w:ascii="Arial" w:hAnsi="Arial" w:cs="Arial"/>
          <w:sz w:val="22"/>
          <w:szCs w:val="22"/>
        </w:rPr>
        <w:t xml:space="preserve">   </w:t>
      </w:r>
      <w:r w:rsidRPr="00AD4A79">
        <w:rPr>
          <w:rFonts w:ascii="Arial" w:hAnsi="Arial" w:cs="Arial"/>
          <w:bCs/>
          <w:sz w:val="22"/>
          <w:szCs w:val="22"/>
        </w:rPr>
        <w:t xml:space="preserve">The </w:t>
      </w:r>
      <w:r w:rsidR="0028124A">
        <w:rPr>
          <w:rFonts w:ascii="Arial" w:hAnsi="Arial" w:cs="Arial"/>
          <w:bCs/>
          <w:sz w:val="22"/>
          <w:szCs w:val="22"/>
        </w:rPr>
        <w:t>County</w:t>
      </w:r>
      <w:r w:rsidRPr="00AD4A79">
        <w:rPr>
          <w:rFonts w:ascii="Arial" w:hAnsi="Arial" w:cs="Arial"/>
          <w:bCs/>
          <w:sz w:val="22"/>
          <w:szCs w:val="22"/>
        </w:rPr>
        <w:t xml:space="preserve"> shall pay </w:t>
      </w:r>
      <w:r w:rsidR="00542CF0" w:rsidRPr="00AD4A79">
        <w:rPr>
          <w:rFonts w:ascii="Arial" w:hAnsi="Arial" w:cs="Arial"/>
          <w:bCs/>
          <w:sz w:val="22"/>
          <w:szCs w:val="22"/>
        </w:rPr>
        <w:t>D&amp;Z</w:t>
      </w:r>
      <w:r w:rsidR="00D93954" w:rsidRPr="00AD4A79">
        <w:rPr>
          <w:rFonts w:ascii="Arial" w:hAnsi="Arial" w:cs="Arial"/>
          <w:bCs/>
          <w:sz w:val="22"/>
          <w:szCs w:val="22"/>
        </w:rPr>
        <w:t xml:space="preserve"> </w:t>
      </w:r>
      <w:r w:rsidR="00F67051" w:rsidRPr="00AD4A79">
        <w:rPr>
          <w:rFonts w:ascii="Arial" w:hAnsi="Arial" w:cs="Arial"/>
          <w:bCs/>
          <w:sz w:val="22"/>
          <w:szCs w:val="22"/>
        </w:rPr>
        <w:t>three</w:t>
      </w:r>
      <w:r w:rsidR="00D93954" w:rsidRPr="00AD4A79">
        <w:rPr>
          <w:rFonts w:ascii="Arial" w:hAnsi="Arial" w:cs="Arial"/>
          <w:bCs/>
          <w:sz w:val="22"/>
          <w:szCs w:val="22"/>
        </w:rPr>
        <w:t xml:space="preserve"> hundred dollars ($3</w:t>
      </w:r>
      <w:r w:rsidR="00F67051" w:rsidRPr="00AD4A79">
        <w:rPr>
          <w:rFonts w:ascii="Arial" w:hAnsi="Arial" w:cs="Arial"/>
          <w:bCs/>
          <w:sz w:val="22"/>
          <w:szCs w:val="22"/>
        </w:rPr>
        <w:t>00</w:t>
      </w:r>
      <w:r w:rsidR="00D93954" w:rsidRPr="00AD4A79">
        <w:rPr>
          <w:rFonts w:ascii="Arial" w:hAnsi="Arial" w:cs="Arial"/>
          <w:bCs/>
          <w:sz w:val="22"/>
          <w:szCs w:val="22"/>
        </w:rPr>
        <w:t xml:space="preserve">.00) </w:t>
      </w:r>
      <w:r w:rsidR="004A5E72">
        <w:rPr>
          <w:rFonts w:ascii="Arial" w:hAnsi="Arial" w:cs="Arial"/>
          <w:bCs/>
          <w:sz w:val="22"/>
          <w:szCs w:val="22"/>
        </w:rPr>
        <w:t>for each</w:t>
      </w:r>
      <w:r w:rsidR="00D93954" w:rsidRPr="00AD4A79">
        <w:rPr>
          <w:rFonts w:ascii="Arial" w:hAnsi="Arial" w:cs="Arial"/>
          <w:bCs/>
          <w:sz w:val="22"/>
          <w:szCs w:val="22"/>
        </w:rPr>
        <w:t xml:space="preserve"> </w:t>
      </w:r>
      <w:r w:rsidR="00F67051" w:rsidRPr="00AD4A79">
        <w:rPr>
          <w:rFonts w:ascii="Arial" w:hAnsi="Arial" w:cs="Arial"/>
          <w:bCs/>
          <w:sz w:val="22"/>
          <w:szCs w:val="22"/>
        </w:rPr>
        <w:t xml:space="preserve">meeting </w:t>
      </w:r>
      <w:r w:rsidR="00F429F4">
        <w:rPr>
          <w:rFonts w:ascii="Arial" w:hAnsi="Arial" w:cs="Arial"/>
          <w:bCs/>
          <w:sz w:val="22"/>
          <w:szCs w:val="22"/>
        </w:rPr>
        <w:t>block</w:t>
      </w:r>
      <w:r w:rsidR="004A5E72">
        <w:rPr>
          <w:rFonts w:ascii="Arial" w:hAnsi="Arial" w:cs="Arial"/>
          <w:bCs/>
          <w:sz w:val="22"/>
          <w:szCs w:val="22"/>
        </w:rPr>
        <w:t xml:space="preserve"> for which D&amp;Z is asked to prepare minutes.  A </w:t>
      </w:r>
      <w:r w:rsidR="00A76738">
        <w:rPr>
          <w:rFonts w:ascii="Arial" w:hAnsi="Arial" w:cs="Arial"/>
          <w:bCs/>
          <w:sz w:val="22"/>
          <w:szCs w:val="22"/>
        </w:rPr>
        <w:t>“</w:t>
      </w:r>
      <w:r w:rsidR="004A5E72">
        <w:rPr>
          <w:rFonts w:ascii="Arial" w:hAnsi="Arial" w:cs="Arial"/>
          <w:bCs/>
          <w:sz w:val="22"/>
          <w:szCs w:val="22"/>
        </w:rPr>
        <w:t>meeting block</w:t>
      </w:r>
      <w:r w:rsidR="00A76738">
        <w:rPr>
          <w:rFonts w:ascii="Arial" w:hAnsi="Arial" w:cs="Arial"/>
          <w:bCs/>
          <w:sz w:val="22"/>
          <w:szCs w:val="22"/>
        </w:rPr>
        <w:t>,” for purposes of this Agreement,</w:t>
      </w:r>
      <w:r w:rsidR="00F429F4">
        <w:rPr>
          <w:rFonts w:ascii="Arial" w:hAnsi="Arial" w:cs="Arial"/>
          <w:bCs/>
          <w:sz w:val="22"/>
          <w:szCs w:val="22"/>
        </w:rPr>
        <w:t xml:space="preserve"> mean</w:t>
      </w:r>
      <w:r w:rsidR="00A76738">
        <w:rPr>
          <w:rFonts w:ascii="Arial" w:hAnsi="Arial" w:cs="Arial"/>
          <w:bCs/>
          <w:sz w:val="22"/>
          <w:szCs w:val="22"/>
        </w:rPr>
        <w:t>s</w:t>
      </w:r>
      <w:r w:rsidR="00F429F4">
        <w:rPr>
          <w:rFonts w:ascii="Arial" w:hAnsi="Arial" w:cs="Arial"/>
          <w:bCs/>
          <w:sz w:val="22"/>
          <w:szCs w:val="22"/>
        </w:rPr>
        <w:t xml:space="preserve"> all meetings contained in a single public notice for a specific date and time</w:t>
      </w:r>
      <w:r w:rsidR="00F67051" w:rsidRPr="00AD4A79">
        <w:rPr>
          <w:rFonts w:ascii="Arial" w:hAnsi="Arial" w:cs="Arial"/>
          <w:bCs/>
          <w:sz w:val="22"/>
          <w:szCs w:val="22"/>
        </w:rPr>
        <w:t xml:space="preserve">.  </w:t>
      </w:r>
      <w:r w:rsidR="00F429F4">
        <w:rPr>
          <w:rFonts w:ascii="Arial" w:hAnsi="Arial" w:cs="Arial"/>
          <w:bCs/>
          <w:sz w:val="22"/>
          <w:szCs w:val="22"/>
        </w:rPr>
        <w:t>For instance, a meeting block might</w:t>
      </w:r>
      <w:r w:rsidR="006B5289" w:rsidRPr="00AD4A79">
        <w:rPr>
          <w:rFonts w:ascii="Arial" w:hAnsi="Arial" w:cs="Arial"/>
          <w:bCs/>
          <w:sz w:val="22"/>
          <w:szCs w:val="22"/>
        </w:rPr>
        <w:t xml:space="preserve"> include</w:t>
      </w:r>
      <w:r w:rsidR="00F67051" w:rsidRPr="00AD4A79">
        <w:rPr>
          <w:rFonts w:ascii="Arial" w:hAnsi="Arial" w:cs="Arial"/>
          <w:bCs/>
          <w:sz w:val="22"/>
          <w:szCs w:val="22"/>
        </w:rPr>
        <w:t xml:space="preserve"> a </w:t>
      </w:r>
      <w:r w:rsidR="00F429F4">
        <w:rPr>
          <w:rFonts w:ascii="Arial" w:hAnsi="Arial" w:cs="Arial"/>
          <w:bCs/>
          <w:sz w:val="22"/>
          <w:szCs w:val="22"/>
        </w:rPr>
        <w:t>regular</w:t>
      </w:r>
      <w:r w:rsidR="00F67051" w:rsidRPr="00AD4A79">
        <w:rPr>
          <w:rFonts w:ascii="Arial" w:hAnsi="Arial" w:cs="Arial"/>
          <w:bCs/>
          <w:sz w:val="22"/>
          <w:szCs w:val="22"/>
        </w:rPr>
        <w:t xml:space="preserve"> meeting</w:t>
      </w:r>
      <w:r w:rsidR="00F429F4">
        <w:rPr>
          <w:rFonts w:ascii="Arial" w:hAnsi="Arial" w:cs="Arial"/>
          <w:bCs/>
          <w:sz w:val="22"/>
          <w:szCs w:val="22"/>
        </w:rPr>
        <w:t xml:space="preserve"> immediately followed by a </w:t>
      </w:r>
      <w:r w:rsidR="00F429F4">
        <w:rPr>
          <w:rFonts w:ascii="Arial" w:hAnsi="Arial" w:cs="Arial"/>
          <w:bCs/>
          <w:sz w:val="22"/>
          <w:szCs w:val="22"/>
        </w:rPr>
        <w:lastRenderedPageBreak/>
        <w:t>work session</w:t>
      </w:r>
      <w:r w:rsidR="00F67051" w:rsidRPr="00AD4A79">
        <w:rPr>
          <w:rFonts w:ascii="Arial" w:hAnsi="Arial" w:cs="Arial"/>
          <w:bCs/>
          <w:sz w:val="22"/>
          <w:szCs w:val="22"/>
        </w:rPr>
        <w:t>.</w:t>
      </w:r>
      <w:r w:rsidR="00F429F4">
        <w:rPr>
          <w:rFonts w:ascii="Arial" w:hAnsi="Arial" w:cs="Arial"/>
          <w:bCs/>
          <w:sz w:val="22"/>
          <w:szCs w:val="22"/>
        </w:rPr>
        <w:t xml:space="preserve">  A meeting block might also include joint meetings of more than one </w:t>
      </w:r>
      <w:r w:rsidR="00621060">
        <w:rPr>
          <w:rFonts w:ascii="Arial" w:hAnsi="Arial" w:cs="Arial"/>
          <w:bCs/>
          <w:sz w:val="22"/>
          <w:szCs w:val="22"/>
        </w:rPr>
        <w:t xml:space="preserve">public </w:t>
      </w:r>
      <w:r w:rsidR="00F429F4">
        <w:rPr>
          <w:rFonts w:ascii="Arial" w:hAnsi="Arial" w:cs="Arial"/>
          <w:bCs/>
          <w:sz w:val="22"/>
          <w:szCs w:val="22"/>
        </w:rPr>
        <w:t>body, which would still be considered a single meeting block.</w:t>
      </w:r>
      <w:r w:rsidR="00F67051" w:rsidRPr="00AD4A79">
        <w:rPr>
          <w:rFonts w:ascii="Arial" w:hAnsi="Arial" w:cs="Arial"/>
          <w:bCs/>
          <w:sz w:val="22"/>
          <w:szCs w:val="22"/>
        </w:rPr>
        <w:t xml:space="preserve"> </w:t>
      </w:r>
      <w:r w:rsidR="00D93954" w:rsidRPr="00AD4A79">
        <w:rPr>
          <w:rFonts w:ascii="Arial" w:hAnsi="Arial" w:cs="Arial"/>
          <w:bCs/>
          <w:sz w:val="22"/>
          <w:szCs w:val="22"/>
        </w:rPr>
        <w:t xml:space="preserve"> </w:t>
      </w:r>
      <w:r w:rsidR="00D93954" w:rsidRPr="00AD4A79">
        <w:rPr>
          <w:rFonts w:ascii="Arial" w:hAnsi="Arial" w:cs="Arial"/>
          <w:sz w:val="22"/>
          <w:szCs w:val="22"/>
        </w:rPr>
        <w:t>Payments will be made</w:t>
      </w:r>
      <w:r w:rsidR="00B25992" w:rsidRPr="00B25992">
        <w:rPr>
          <w:rFonts w:ascii="Arial" w:hAnsi="Arial" w:cs="Arial"/>
          <w:sz w:val="22"/>
          <w:szCs w:val="22"/>
        </w:rPr>
        <w:t xml:space="preserve"> </w:t>
      </w:r>
      <w:r w:rsidR="00B25992">
        <w:rPr>
          <w:rFonts w:ascii="Arial" w:hAnsi="Arial" w:cs="Arial"/>
          <w:sz w:val="22"/>
          <w:szCs w:val="22"/>
        </w:rPr>
        <w:t>after</w:t>
      </w:r>
      <w:r w:rsidR="00B25992" w:rsidRPr="00AD4A79">
        <w:rPr>
          <w:rFonts w:ascii="Arial" w:hAnsi="Arial" w:cs="Arial"/>
          <w:sz w:val="22"/>
          <w:szCs w:val="22"/>
        </w:rPr>
        <w:t xml:space="preserve"> invoices are submitted to the</w:t>
      </w:r>
      <w:r w:rsidR="00B25992">
        <w:rPr>
          <w:rFonts w:ascii="Arial" w:hAnsi="Arial" w:cs="Arial"/>
          <w:sz w:val="22"/>
          <w:szCs w:val="22"/>
        </w:rPr>
        <w:t xml:space="preserve"> Planning Division, and</w:t>
      </w:r>
      <w:r w:rsidR="00D93954" w:rsidRPr="00AD4A79">
        <w:rPr>
          <w:rFonts w:ascii="Arial" w:hAnsi="Arial" w:cs="Arial"/>
          <w:sz w:val="22"/>
          <w:szCs w:val="22"/>
        </w:rPr>
        <w:t xml:space="preserve"> </w:t>
      </w:r>
      <w:r w:rsidR="00A76738">
        <w:rPr>
          <w:rFonts w:ascii="Arial" w:hAnsi="Arial" w:cs="Arial"/>
          <w:sz w:val="22"/>
          <w:szCs w:val="22"/>
        </w:rPr>
        <w:t>only for</w:t>
      </w:r>
      <w:r w:rsidR="00D93954" w:rsidRPr="00AD4A79">
        <w:rPr>
          <w:rFonts w:ascii="Arial" w:hAnsi="Arial" w:cs="Arial"/>
          <w:sz w:val="22"/>
          <w:szCs w:val="22"/>
        </w:rPr>
        <w:t xml:space="preserve"> </w:t>
      </w:r>
      <w:r w:rsidR="007926A4" w:rsidRPr="00AD4A79">
        <w:rPr>
          <w:rFonts w:ascii="Arial" w:hAnsi="Arial" w:cs="Arial"/>
          <w:sz w:val="22"/>
          <w:szCs w:val="22"/>
        </w:rPr>
        <w:t>completed minutes</w:t>
      </w:r>
      <w:r w:rsidR="00A76738">
        <w:rPr>
          <w:rFonts w:ascii="Arial" w:hAnsi="Arial" w:cs="Arial"/>
          <w:sz w:val="22"/>
          <w:szCs w:val="22"/>
        </w:rPr>
        <w:t xml:space="preserve"> that are acceptable to the Planning Director</w:t>
      </w:r>
      <w:r w:rsidR="00621060">
        <w:rPr>
          <w:rFonts w:ascii="Arial" w:hAnsi="Arial" w:cs="Arial"/>
          <w:sz w:val="22"/>
          <w:szCs w:val="22"/>
        </w:rPr>
        <w:t xml:space="preserve"> and approved by the public body</w:t>
      </w:r>
      <w:r w:rsidR="0019551E">
        <w:rPr>
          <w:rFonts w:ascii="Arial" w:hAnsi="Arial" w:cs="Arial"/>
          <w:iCs/>
          <w:color w:val="000000"/>
          <w:sz w:val="22"/>
          <w:szCs w:val="22"/>
        </w:rPr>
        <w:t>.</w:t>
      </w:r>
      <w:r w:rsidR="00621060">
        <w:rPr>
          <w:rFonts w:ascii="Arial" w:hAnsi="Arial" w:cs="Arial"/>
          <w:iCs/>
          <w:color w:val="000000"/>
          <w:sz w:val="22"/>
          <w:szCs w:val="22"/>
        </w:rPr>
        <w:t xml:space="preserve">  Corrections to the minutes, as may be required by the public body, </w:t>
      </w:r>
      <w:r w:rsidR="008277F2">
        <w:rPr>
          <w:rFonts w:ascii="Arial" w:hAnsi="Arial" w:cs="Arial"/>
          <w:iCs/>
          <w:color w:val="000000"/>
          <w:sz w:val="22"/>
          <w:szCs w:val="22"/>
        </w:rPr>
        <w:t>shall be performed by D&amp;Z at no additional charge.</w:t>
      </w:r>
    </w:p>
    <w:p w:rsidR="00C01431" w:rsidRPr="00AD4A79" w:rsidRDefault="00CD5316" w:rsidP="00E374A6">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Hold Harmless</w:t>
      </w:r>
      <w:r w:rsidRPr="00AD4A79">
        <w:rPr>
          <w:rFonts w:ascii="Arial" w:hAnsi="Arial" w:cs="Arial"/>
          <w:b/>
          <w:bCs/>
          <w:sz w:val="22"/>
          <w:szCs w:val="22"/>
        </w:rPr>
        <w:t xml:space="preserve">.  </w:t>
      </w:r>
      <w:r w:rsidR="00AA2F04">
        <w:rPr>
          <w:rFonts w:ascii="Arial" w:hAnsi="Arial" w:cs="Arial"/>
          <w:bCs/>
          <w:sz w:val="22"/>
          <w:szCs w:val="22"/>
        </w:rPr>
        <w:t>D&amp;Z</w:t>
      </w:r>
      <w:r w:rsidR="00AA2F04" w:rsidRPr="00AA2F04">
        <w:rPr>
          <w:rFonts w:ascii="Arial" w:hAnsi="Arial" w:cs="Arial"/>
          <w:bCs/>
          <w:sz w:val="22"/>
          <w:szCs w:val="22"/>
        </w:rPr>
        <w:t xml:space="preserve"> shall indemnify and hold harmless</w:t>
      </w:r>
      <w:r w:rsidR="00AA2F04">
        <w:rPr>
          <w:rFonts w:ascii="Arial" w:hAnsi="Arial" w:cs="Arial"/>
          <w:bCs/>
          <w:sz w:val="22"/>
          <w:szCs w:val="22"/>
        </w:rPr>
        <w:t xml:space="preserve"> the</w:t>
      </w:r>
      <w:r w:rsidR="00AA2F04" w:rsidRPr="00AA2F04">
        <w:rPr>
          <w:rFonts w:ascii="Arial" w:hAnsi="Arial" w:cs="Arial"/>
          <w:bCs/>
          <w:sz w:val="22"/>
          <w:szCs w:val="22"/>
        </w:rPr>
        <w:t xml:space="preserve"> County and its agents and employees from and against any and all claims, damages, losses, and costs, whether direct, indirect, or consequential, arising out of or resulting from </w:t>
      </w:r>
      <w:r w:rsidR="00AA2F04">
        <w:rPr>
          <w:rFonts w:ascii="Arial" w:hAnsi="Arial" w:cs="Arial"/>
          <w:bCs/>
          <w:sz w:val="22"/>
          <w:szCs w:val="22"/>
        </w:rPr>
        <w:t>D&amp;Z</w:t>
      </w:r>
      <w:r w:rsidR="00AA2F04" w:rsidRPr="00AA2F04">
        <w:rPr>
          <w:rFonts w:ascii="Arial" w:hAnsi="Arial" w:cs="Arial"/>
          <w:bCs/>
          <w:sz w:val="22"/>
          <w:szCs w:val="22"/>
        </w:rPr>
        <w:t>’s negligent act</w:t>
      </w:r>
      <w:r w:rsidR="00E234C6">
        <w:rPr>
          <w:rFonts w:ascii="Arial" w:hAnsi="Arial" w:cs="Arial"/>
          <w:bCs/>
          <w:sz w:val="22"/>
          <w:szCs w:val="22"/>
        </w:rPr>
        <w:t>s or omissions related to this A</w:t>
      </w:r>
      <w:r w:rsidR="00AA2F04" w:rsidRPr="00AA2F04">
        <w:rPr>
          <w:rFonts w:ascii="Arial" w:hAnsi="Arial" w:cs="Arial"/>
          <w:bCs/>
          <w:sz w:val="22"/>
          <w:szCs w:val="22"/>
        </w:rPr>
        <w:t>greement.</w:t>
      </w:r>
    </w:p>
    <w:p w:rsidR="00736026" w:rsidRDefault="00CD5316" w:rsidP="00C622FA">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words"/>
        </w:rPr>
        <w:t>Insurance</w:t>
      </w:r>
      <w:r w:rsidRPr="00AD4A79">
        <w:rPr>
          <w:rFonts w:ascii="Arial" w:hAnsi="Arial" w:cs="Arial"/>
          <w:bCs/>
          <w:sz w:val="22"/>
          <w:szCs w:val="22"/>
        </w:rPr>
        <w:t xml:space="preserve">.  </w:t>
      </w:r>
      <w:r w:rsidR="00542CF0" w:rsidRPr="00AD4A79">
        <w:rPr>
          <w:rFonts w:ascii="Arial" w:hAnsi="Arial" w:cs="Arial"/>
          <w:bCs/>
          <w:sz w:val="22"/>
          <w:szCs w:val="22"/>
        </w:rPr>
        <w:t>D&amp;Z</w:t>
      </w:r>
      <w:r w:rsidRPr="00AD4A79">
        <w:rPr>
          <w:rFonts w:ascii="Arial" w:hAnsi="Arial" w:cs="Arial"/>
          <w:bCs/>
          <w:sz w:val="22"/>
          <w:szCs w:val="22"/>
        </w:rPr>
        <w:t xml:space="preserve"> shall provide </w:t>
      </w:r>
      <w:r w:rsidR="00E374A6" w:rsidRPr="00AD4A79">
        <w:rPr>
          <w:rFonts w:ascii="Arial" w:hAnsi="Arial" w:cs="Arial"/>
          <w:bCs/>
          <w:sz w:val="22"/>
          <w:szCs w:val="22"/>
        </w:rPr>
        <w:t>its</w:t>
      </w:r>
      <w:r w:rsidRPr="00AD4A79">
        <w:rPr>
          <w:rFonts w:ascii="Arial" w:hAnsi="Arial" w:cs="Arial"/>
          <w:bCs/>
          <w:sz w:val="22"/>
          <w:szCs w:val="22"/>
        </w:rPr>
        <w:t xml:space="preserve"> own insurance for work </w:t>
      </w:r>
      <w:r w:rsidR="00E374A6" w:rsidRPr="00AD4A79">
        <w:rPr>
          <w:rFonts w:ascii="Arial" w:hAnsi="Arial" w:cs="Arial"/>
          <w:bCs/>
          <w:sz w:val="22"/>
          <w:szCs w:val="22"/>
        </w:rPr>
        <w:t>it</w:t>
      </w:r>
      <w:r w:rsidRPr="00AD4A79">
        <w:rPr>
          <w:rFonts w:ascii="Arial" w:hAnsi="Arial" w:cs="Arial"/>
          <w:bCs/>
          <w:sz w:val="22"/>
          <w:szCs w:val="22"/>
        </w:rPr>
        <w:t xml:space="preserve"> provides under this Agreement.</w:t>
      </w:r>
    </w:p>
    <w:p w:rsidR="00E234C6" w:rsidRPr="00C622FA" w:rsidRDefault="00E234C6" w:rsidP="00C622FA">
      <w:pPr>
        <w:pStyle w:val="Level1"/>
        <w:widowControl/>
        <w:numPr>
          <w:ilvl w:val="0"/>
          <w:numId w:val="2"/>
        </w:numPr>
        <w:tabs>
          <w:tab w:val="clear" w:pos="1080"/>
        </w:tabs>
        <w:spacing w:after="240"/>
        <w:rPr>
          <w:rFonts w:ascii="Arial" w:hAnsi="Arial" w:cs="Arial"/>
          <w:sz w:val="22"/>
          <w:szCs w:val="22"/>
        </w:rPr>
      </w:pPr>
      <w:r w:rsidRPr="004A5E72">
        <w:rPr>
          <w:rFonts w:ascii="Arial" w:hAnsi="Arial" w:cs="Arial"/>
          <w:b/>
          <w:bCs/>
          <w:sz w:val="22"/>
          <w:szCs w:val="22"/>
          <w:u w:val="single"/>
        </w:rPr>
        <w:t>Ownership of Materials</w:t>
      </w:r>
      <w:r>
        <w:rPr>
          <w:rFonts w:ascii="Arial" w:hAnsi="Arial" w:cs="Arial"/>
          <w:b/>
          <w:bCs/>
          <w:sz w:val="22"/>
          <w:szCs w:val="22"/>
        </w:rPr>
        <w:t>.</w:t>
      </w:r>
      <w:r>
        <w:rPr>
          <w:rFonts w:ascii="Arial" w:hAnsi="Arial" w:cs="Arial"/>
          <w:bCs/>
          <w:sz w:val="22"/>
          <w:szCs w:val="22"/>
        </w:rPr>
        <w:t xml:space="preserve">  All materials provided by the County to D&amp;Z for the purpose of preparing meeting minutes shall remain the property of the County</w:t>
      </w:r>
      <w:r w:rsidR="00F44783">
        <w:rPr>
          <w:rFonts w:ascii="Arial" w:hAnsi="Arial" w:cs="Arial"/>
          <w:bCs/>
          <w:sz w:val="22"/>
          <w:szCs w:val="22"/>
        </w:rPr>
        <w:t>.  D&amp;Z shall either return or destroy such materials,</w:t>
      </w:r>
      <w:r>
        <w:rPr>
          <w:rFonts w:ascii="Arial" w:hAnsi="Arial" w:cs="Arial"/>
          <w:bCs/>
          <w:sz w:val="22"/>
          <w:szCs w:val="22"/>
        </w:rPr>
        <w:t xml:space="preserve"> at the </w:t>
      </w:r>
      <w:r w:rsidR="00F44783">
        <w:rPr>
          <w:rFonts w:ascii="Arial" w:hAnsi="Arial" w:cs="Arial"/>
          <w:bCs/>
          <w:sz w:val="22"/>
          <w:szCs w:val="22"/>
        </w:rPr>
        <w:t>option</w:t>
      </w:r>
      <w:r>
        <w:rPr>
          <w:rFonts w:ascii="Arial" w:hAnsi="Arial" w:cs="Arial"/>
          <w:bCs/>
          <w:sz w:val="22"/>
          <w:szCs w:val="22"/>
        </w:rPr>
        <w:t xml:space="preserve"> of the County, after D&amp;Z has used them to fulfill its obligations under this Agreement.</w:t>
      </w:r>
      <w:r w:rsidR="00F44783">
        <w:rPr>
          <w:rFonts w:ascii="Arial" w:hAnsi="Arial" w:cs="Arial"/>
          <w:bCs/>
          <w:sz w:val="22"/>
          <w:szCs w:val="22"/>
        </w:rPr>
        <w:t xml:space="preserve">  Prepared minutes shall also be the property of the County after D&amp;Z submits them.</w:t>
      </w:r>
    </w:p>
    <w:p w:rsidR="00C622FA" w:rsidRPr="00C622FA" w:rsidRDefault="00C622FA" w:rsidP="004A5E72">
      <w:pPr>
        <w:pStyle w:val="Level1"/>
        <w:widowControl/>
        <w:numPr>
          <w:ilvl w:val="0"/>
          <w:numId w:val="2"/>
        </w:numPr>
        <w:tabs>
          <w:tab w:val="clear" w:pos="1080"/>
        </w:tabs>
        <w:spacing w:after="240"/>
        <w:rPr>
          <w:rFonts w:ascii="Arial" w:hAnsi="Arial" w:cs="Arial"/>
          <w:sz w:val="22"/>
          <w:szCs w:val="22"/>
        </w:rPr>
      </w:pPr>
      <w:r>
        <w:rPr>
          <w:rFonts w:ascii="Arial" w:hAnsi="Arial" w:cs="Arial"/>
          <w:b/>
          <w:bCs/>
          <w:sz w:val="22"/>
          <w:szCs w:val="22"/>
          <w:u w:val="single"/>
        </w:rPr>
        <w:t>No Guarantee of Work</w:t>
      </w:r>
      <w:r>
        <w:rPr>
          <w:rFonts w:ascii="Arial" w:hAnsi="Arial" w:cs="Arial"/>
          <w:b/>
          <w:bCs/>
          <w:sz w:val="22"/>
          <w:szCs w:val="22"/>
        </w:rPr>
        <w:t>.</w:t>
      </w:r>
      <w:r>
        <w:rPr>
          <w:rFonts w:ascii="Arial" w:hAnsi="Arial" w:cs="Arial"/>
          <w:bCs/>
          <w:sz w:val="22"/>
          <w:szCs w:val="22"/>
        </w:rPr>
        <w:t xml:space="preserve">  The County neither represents nor guarantees that it will ask D&amp;Z to do any minimum quantity of work,</w:t>
      </w:r>
      <w:r w:rsidR="00F44783">
        <w:rPr>
          <w:rFonts w:ascii="Arial" w:hAnsi="Arial" w:cs="Arial"/>
          <w:bCs/>
          <w:sz w:val="22"/>
          <w:szCs w:val="22"/>
        </w:rPr>
        <w:t xml:space="preserve"> or any work at all,</w:t>
      </w:r>
      <w:r>
        <w:rPr>
          <w:rFonts w:ascii="Arial" w:hAnsi="Arial" w:cs="Arial"/>
          <w:bCs/>
          <w:sz w:val="22"/>
          <w:szCs w:val="22"/>
        </w:rPr>
        <w:t xml:space="preserve"> under this Agreement.</w:t>
      </w:r>
    </w:p>
    <w:p w:rsidR="00C622FA" w:rsidRPr="00C622FA" w:rsidRDefault="00C622FA" w:rsidP="004A5E72">
      <w:pPr>
        <w:pStyle w:val="Level1"/>
        <w:widowControl/>
        <w:numPr>
          <w:ilvl w:val="0"/>
          <w:numId w:val="2"/>
        </w:numPr>
        <w:tabs>
          <w:tab w:val="clear" w:pos="1080"/>
        </w:tabs>
        <w:spacing w:after="240"/>
        <w:rPr>
          <w:rFonts w:ascii="Arial" w:hAnsi="Arial" w:cs="Arial"/>
          <w:sz w:val="22"/>
          <w:szCs w:val="22"/>
        </w:rPr>
      </w:pPr>
      <w:r>
        <w:rPr>
          <w:rFonts w:ascii="Arial" w:hAnsi="Arial" w:cs="Arial"/>
          <w:b/>
          <w:bCs/>
          <w:sz w:val="22"/>
          <w:szCs w:val="22"/>
          <w:u w:val="single"/>
        </w:rPr>
        <w:t>Non-</w:t>
      </w:r>
      <w:r>
        <w:rPr>
          <w:rFonts w:ascii="Arial" w:hAnsi="Arial" w:cs="Arial"/>
          <w:b/>
          <w:sz w:val="22"/>
          <w:szCs w:val="22"/>
          <w:u w:val="single"/>
        </w:rPr>
        <w:t>exclusive Agreement</w:t>
      </w:r>
      <w:r>
        <w:rPr>
          <w:rFonts w:ascii="Arial" w:hAnsi="Arial" w:cs="Arial"/>
          <w:b/>
          <w:sz w:val="22"/>
          <w:szCs w:val="22"/>
        </w:rPr>
        <w:t>.</w:t>
      </w:r>
      <w:r>
        <w:rPr>
          <w:rFonts w:ascii="Arial" w:hAnsi="Arial" w:cs="Arial"/>
          <w:sz w:val="22"/>
          <w:szCs w:val="22"/>
        </w:rPr>
        <w:t xml:space="preserve">  This is a non-exclusive agreement.  </w:t>
      </w:r>
      <w:r w:rsidR="00F44783">
        <w:rPr>
          <w:rFonts w:ascii="Arial" w:hAnsi="Arial" w:cs="Arial"/>
          <w:sz w:val="22"/>
          <w:szCs w:val="22"/>
        </w:rPr>
        <w:t>At any time, t</w:t>
      </w:r>
      <w:r>
        <w:rPr>
          <w:rFonts w:ascii="Arial" w:hAnsi="Arial" w:cs="Arial"/>
          <w:sz w:val="22"/>
          <w:szCs w:val="22"/>
        </w:rPr>
        <w:t>he County may</w:t>
      </w:r>
      <w:r w:rsidR="00F44783">
        <w:rPr>
          <w:rFonts w:ascii="Arial" w:hAnsi="Arial" w:cs="Arial"/>
          <w:sz w:val="22"/>
          <w:szCs w:val="22"/>
        </w:rPr>
        <w:t>, without violating this Agreement, either</w:t>
      </w:r>
      <w:r>
        <w:rPr>
          <w:rFonts w:ascii="Arial" w:hAnsi="Arial" w:cs="Arial"/>
          <w:sz w:val="22"/>
          <w:szCs w:val="22"/>
        </w:rPr>
        <w:t xml:space="preserve"> do its own work to prepare meeting minutes or contract with others to prepare meeting minutes.</w:t>
      </w:r>
    </w:p>
    <w:p w:rsidR="00547430" w:rsidRPr="00AD4A79" w:rsidRDefault="00547430" w:rsidP="00E374A6">
      <w:pPr>
        <w:pStyle w:val="Level1"/>
        <w:widowControl/>
        <w:numPr>
          <w:ilvl w:val="0"/>
          <w:numId w:val="2"/>
        </w:numPr>
        <w:tabs>
          <w:tab w:val="clear" w:pos="1080"/>
        </w:tabs>
        <w:spacing w:after="240"/>
        <w:rPr>
          <w:rFonts w:ascii="Arial" w:hAnsi="Arial" w:cs="Arial"/>
          <w:sz w:val="22"/>
          <w:szCs w:val="22"/>
        </w:rPr>
      </w:pPr>
      <w:r w:rsidRPr="00AD4A79">
        <w:rPr>
          <w:rFonts w:ascii="Arial" w:hAnsi="Arial" w:cs="Arial"/>
          <w:b/>
          <w:bCs/>
          <w:sz w:val="22"/>
          <w:szCs w:val="22"/>
          <w:u w:val="single"/>
        </w:rPr>
        <w:t>General Provisions</w:t>
      </w:r>
      <w:r w:rsidRPr="00AD4A79">
        <w:rPr>
          <w:rFonts w:ascii="Arial" w:hAnsi="Arial" w:cs="Arial"/>
          <w:b/>
          <w:bCs/>
          <w:sz w:val="22"/>
          <w:szCs w:val="22"/>
        </w:rPr>
        <w:t>.</w:t>
      </w:r>
    </w:p>
    <w:p w:rsidR="00547430" w:rsidRPr="00AD4A79" w:rsidRDefault="00547430" w:rsidP="00AD4A79">
      <w:pPr>
        <w:pStyle w:val="Level1"/>
        <w:widowControl/>
        <w:numPr>
          <w:ilvl w:val="1"/>
          <w:numId w:val="2"/>
        </w:numPr>
        <w:tabs>
          <w:tab w:val="clear" w:pos="1800"/>
          <w:tab w:val="num" w:pos="1440"/>
        </w:tabs>
        <w:spacing w:after="240"/>
        <w:ind w:left="0"/>
        <w:rPr>
          <w:rFonts w:ascii="Arial" w:hAnsi="Arial" w:cs="Arial"/>
          <w:sz w:val="22"/>
          <w:szCs w:val="22"/>
        </w:rPr>
      </w:pPr>
      <w:r w:rsidRPr="00AD4A79">
        <w:rPr>
          <w:rFonts w:ascii="Arial" w:hAnsi="Arial" w:cs="Arial"/>
          <w:bCs/>
          <w:sz w:val="22"/>
          <w:szCs w:val="22"/>
          <w:u w:val="single"/>
        </w:rPr>
        <w:t>Notices</w:t>
      </w:r>
      <w:r w:rsidRPr="00AD4A79">
        <w:rPr>
          <w:rFonts w:ascii="Arial" w:hAnsi="Arial" w:cs="Arial"/>
          <w:bCs/>
          <w:sz w:val="22"/>
          <w:szCs w:val="22"/>
        </w:rPr>
        <w:t>. Notices pursuant to this Agreement shall be given by delivering personally or by mailing the same by certified mail, return receipt requested, postage prepaid in the United States Postal Service addressed as follows:</w:t>
      </w:r>
    </w:p>
    <w:p w:rsidR="00AD4A79" w:rsidRPr="00AD4A79" w:rsidRDefault="00547430" w:rsidP="00AD4A79">
      <w:pPr>
        <w:pStyle w:val="Level1"/>
        <w:keepNext/>
        <w:widowControl/>
        <w:numPr>
          <w:ilvl w:val="0"/>
          <w:numId w:val="0"/>
        </w:numPr>
        <w:ind w:firstLine="720"/>
        <w:rPr>
          <w:rFonts w:ascii="Arial" w:hAnsi="Arial" w:cs="Arial"/>
          <w:sz w:val="22"/>
          <w:szCs w:val="22"/>
        </w:rPr>
      </w:pPr>
      <w:r w:rsidRPr="00AD4A79">
        <w:rPr>
          <w:rFonts w:ascii="Arial" w:hAnsi="Arial" w:cs="Arial"/>
          <w:sz w:val="22"/>
          <w:szCs w:val="22"/>
        </w:rPr>
        <w:t xml:space="preserve">To the </w:t>
      </w:r>
      <w:r w:rsidR="0028124A">
        <w:rPr>
          <w:rFonts w:ascii="Arial" w:hAnsi="Arial" w:cs="Arial"/>
          <w:sz w:val="22"/>
          <w:szCs w:val="22"/>
        </w:rPr>
        <w:t>County</w:t>
      </w:r>
      <w:r w:rsidRPr="00AD4A79">
        <w:rPr>
          <w:rFonts w:ascii="Arial" w:hAnsi="Arial" w:cs="Arial"/>
          <w:sz w:val="22"/>
          <w:szCs w:val="22"/>
        </w:rPr>
        <w:t>:</w:t>
      </w:r>
      <w:r w:rsidRPr="00AD4A79">
        <w:rPr>
          <w:rFonts w:ascii="Arial" w:hAnsi="Arial" w:cs="Arial"/>
          <w:sz w:val="22"/>
          <w:szCs w:val="22"/>
        </w:rPr>
        <w:tab/>
      </w:r>
      <w:r w:rsidRPr="00AD4A79">
        <w:rPr>
          <w:rFonts w:ascii="Arial" w:hAnsi="Arial" w:cs="Arial"/>
          <w:sz w:val="22"/>
          <w:szCs w:val="22"/>
        </w:rPr>
        <w:tab/>
      </w:r>
    </w:p>
    <w:p w:rsidR="00547430" w:rsidRPr="00AD4A79" w:rsidRDefault="0028124A" w:rsidP="00AD4A79">
      <w:pPr>
        <w:pStyle w:val="Level1"/>
        <w:keepNext/>
        <w:widowControl/>
        <w:numPr>
          <w:ilvl w:val="0"/>
          <w:numId w:val="0"/>
        </w:numPr>
        <w:ind w:firstLine="720"/>
        <w:rPr>
          <w:rFonts w:ascii="Arial" w:hAnsi="Arial" w:cs="Arial"/>
          <w:sz w:val="22"/>
          <w:szCs w:val="22"/>
        </w:rPr>
      </w:pPr>
      <w:r>
        <w:rPr>
          <w:rFonts w:ascii="Arial" w:hAnsi="Arial" w:cs="Arial"/>
          <w:sz w:val="22"/>
          <w:szCs w:val="22"/>
        </w:rPr>
        <w:t>Weber</w:t>
      </w:r>
      <w:r w:rsidR="00F67051" w:rsidRPr="00AD4A79">
        <w:rPr>
          <w:rFonts w:ascii="Arial" w:hAnsi="Arial" w:cs="Arial"/>
          <w:sz w:val="22"/>
          <w:szCs w:val="22"/>
        </w:rPr>
        <w:t xml:space="preserve"> </w:t>
      </w:r>
      <w:r>
        <w:rPr>
          <w:rFonts w:ascii="Arial" w:hAnsi="Arial" w:cs="Arial"/>
          <w:sz w:val="22"/>
          <w:szCs w:val="22"/>
        </w:rPr>
        <w:t>County</w:t>
      </w:r>
    </w:p>
    <w:p w:rsidR="00547430" w:rsidRPr="00AD4A79" w:rsidRDefault="00547430" w:rsidP="00AD4A79">
      <w:pPr>
        <w:pStyle w:val="Level1"/>
        <w:keepNext/>
        <w:widowControl/>
        <w:numPr>
          <w:ilvl w:val="0"/>
          <w:numId w:val="0"/>
        </w:numPr>
        <w:ind w:firstLine="720"/>
        <w:rPr>
          <w:rFonts w:ascii="Arial" w:hAnsi="Arial" w:cs="Arial"/>
          <w:sz w:val="22"/>
          <w:szCs w:val="22"/>
        </w:rPr>
      </w:pPr>
      <w:r w:rsidRPr="00AD4A79">
        <w:rPr>
          <w:rFonts w:ascii="Arial" w:hAnsi="Arial" w:cs="Arial"/>
          <w:sz w:val="22"/>
          <w:szCs w:val="22"/>
        </w:rPr>
        <w:t xml:space="preserve">Attn:  </w:t>
      </w:r>
      <w:r w:rsidR="0028124A">
        <w:rPr>
          <w:rFonts w:ascii="Arial" w:hAnsi="Arial" w:cs="Arial"/>
          <w:sz w:val="22"/>
          <w:szCs w:val="22"/>
        </w:rPr>
        <w:t>Planning Director</w:t>
      </w:r>
    </w:p>
    <w:p w:rsidR="00547430" w:rsidRPr="00AD4A79" w:rsidRDefault="00F67051" w:rsidP="00AD4A79">
      <w:pPr>
        <w:pStyle w:val="Level1"/>
        <w:keepNext/>
        <w:widowControl/>
        <w:numPr>
          <w:ilvl w:val="0"/>
          <w:numId w:val="0"/>
        </w:numPr>
        <w:ind w:firstLine="720"/>
        <w:rPr>
          <w:rFonts w:ascii="Arial" w:hAnsi="Arial" w:cs="Arial"/>
          <w:sz w:val="22"/>
          <w:szCs w:val="22"/>
        </w:rPr>
      </w:pPr>
      <w:r w:rsidRPr="00AD4A79">
        <w:rPr>
          <w:rFonts w:ascii="Arial" w:hAnsi="Arial" w:cs="Arial"/>
          <w:sz w:val="22"/>
          <w:szCs w:val="22"/>
        </w:rPr>
        <w:t>2</w:t>
      </w:r>
      <w:r w:rsidR="0028124A">
        <w:rPr>
          <w:rFonts w:ascii="Arial" w:hAnsi="Arial" w:cs="Arial"/>
          <w:sz w:val="22"/>
          <w:szCs w:val="22"/>
        </w:rPr>
        <w:t>380</w:t>
      </w:r>
      <w:r w:rsidR="001C6525" w:rsidRPr="00AD4A79">
        <w:rPr>
          <w:rFonts w:ascii="Arial" w:hAnsi="Arial" w:cs="Arial"/>
          <w:sz w:val="22"/>
          <w:szCs w:val="22"/>
        </w:rPr>
        <w:t xml:space="preserve"> Washington Boulevard, Suite</w:t>
      </w:r>
      <w:r w:rsidR="00695BC1" w:rsidRPr="00AD4A79">
        <w:rPr>
          <w:rFonts w:ascii="Arial" w:hAnsi="Arial" w:cs="Arial"/>
          <w:sz w:val="22"/>
          <w:szCs w:val="22"/>
        </w:rPr>
        <w:t xml:space="preserve"> 2</w:t>
      </w:r>
      <w:r w:rsidR="0028124A">
        <w:rPr>
          <w:rFonts w:ascii="Arial" w:hAnsi="Arial" w:cs="Arial"/>
          <w:sz w:val="22"/>
          <w:szCs w:val="22"/>
        </w:rPr>
        <w:t>40</w:t>
      </w:r>
    </w:p>
    <w:p w:rsidR="00547430" w:rsidRPr="00AD4A79" w:rsidRDefault="00F67051" w:rsidP="00AD4A79">
      <w:pPr>
        <w:pStyle w:val="Level1"/>
        <w:keepNext/>
        <w:widowControl/>
        <w:numPr>
          <w:ilvl w:val="0"/>
          <w:numId w:val="0"/>
        </w:numPr>
        <w:ind w:firstLine="720"/>
        <w:rPr>
          <w:rFonts w:ascii="Arial" w:hAnsi="Arial" w:cs="Arial"/>
          <w:sz w:val="22"/>
          <w:szCs w:val="22"/>
        </w:rPr>
      </w:pPr>
      <w:r w:rsidRPr="00AD4A79">
        <w:rPr>
          <w:rFonts w:ascii="Arial" w:hAnsi="Arial" w:cs="Arial"/>
          <w:sz w:val="22"/>
          <w:szCs w:val="22"/>
        </w:rPr>
        <w:t>Ogden, UT 84401</w:t>
      </w:r>
    </w:p>
    <w:p w:rsidR="00547430" w:rsidRPr="00AD4A79" w:rsidRDefault="00547430" w:rsidP="00AD4A79">
      <w:pPr>
        <w:pStyle w:val="Level1"/>
        <w:widowControl/>
        <w:numPr>
          <w:ilvl w:val="0"/>
          <w:numId w:val="0"/>
        </w:numPr>
        <w:ind w:firstLine="720"/>
        <w:rPr>
          <w:rFonts w:ascii="Arial" w:hAnsi="Arial" w:cs="Arial"/>
          <w:sz w:val="22"/>
          <w:szCs w:val="22"/>
        </w:rPr>
      </w:pPr>
    </w:p>
    <w:p w:rsidR="00AD4A79" w:rsidRPr="00AD4A79" w:rsidRDefault="00547430" w:rsidP="00AD4A79">
      <w:pPr>
        <w:pStyle w:val="Level1"/>
        <w:widowControl/>
        <w:numPr>
          <w:ilvl w:val="0"/>
          <w:numId w:val="0"/>
        </w:numPr>
        <w:ind w:firstLine="720"/>
        <w:rPr>
          <w:rFonts w:ascii="Arial" w:hAnsi="Arial" w:cs="Arial"/>
          <w:sz w:val="22"/>
          <w:szCs w:val="22"/>
        </w:rPr>
      </w:pPr>
      <w:r w:rsidRPr="00AD4A79">
        <w:rPr>
          <w:rFonts w:ascii="Arial" w:hAnsi="Arial" w:cs="Arial"/>
          <w:sz w:val="22"/>
          <w:szCs w:val="22"/>
        </w:rPr>
        <w:t xml:space="preserve">To </w:t>
      </w:r>
      <w:r w:rsidR="00542CF0" w:rsidRPr="00AD4A79">
        <w:rPr>
          <w:rFonts w:ascii="Arial" w:hAnsi="Arial" w:cs="Arial"/>
          <w:sz w:val="22"/>
          <w:szCs w:val="22"/>
        </w:rPr>
        <w:t>D&amp;Z</w:t>
      </w:r>
      <w:r w:rsidRPr="00AD4A79">
        <w:rPr>
          <w:rFonts w:ascii="Arial" w:hAnsi="Arial" w:cs="Arial"/>
          <w:sz w:val="22"/>
          <w:szCs w:val="22"/>
        </w:rPr>
        <w:t>:</w:t>
      </w:r>
      <w:r w:rsidRPr="00AD4A79">
        <w:rPr>
          <w:rFonts w:ascii="Arial" w:hAnsi="Arial" w:cs="Arial"/>
          <w:sz w:val="22"/>
          <w:szCs w:val="22"/>
        </w:rPr>
        <w:tab/>
      </w:r>
      <w:r w:rsidRPr="00AD4A79">
        <w:rPr>
          <w:rFonts w:ascii="Arial" w:hAnsi="Arial" w:cs="Arial"/>
          <w:sz w:val="22"/>
          <w:szCs w:val="22"/>
        </w:rPr>
        <w:tab/>
      </w:r>
    </w:p>
    <w:p w:rsidR="00547430" w:rsidRPr="00AD4A79" w:rsidRDefault="00542CF0" w:rsidP="00AD4A79">
      <w:pPr>
        <w:pStyle w:val="Level1"/>
        <w:widowControl/>
        <w:numPr>
          <w:ilvl w:val="0"/>
          <w:numId w:val="0"/>
        </w:numPr>
        <w:ind w:firstLine="720"/>
        <w:rPr>
          <w:rFonts w:ascii="Arial" w:hAnsi="Arial" w:cs="Arial"/>
          <w:sz w:val="22"/>
          <w:szCs w:val="22"/>
        </w:rPr>
      </w:pPr>
      <w:r w:rsidRPr="00AD4A79">
        <w:rPr>
          <w:rFonts w:ascii="Arial" w:hAnsi="Arial" w:cs="Arial"/>
          <w:sz w:val="22"/>
          <w:szCs w:val="22"/>
        </w:rPr>
        <w:t>D&amp;Z</w:t>
      </w:r>
      <w:r w:rsidR="0028566B" w:rsidRPr="00AD4A79">
        <w:rPr>
          <w:rFonts w:ascii="Arial" w:hAnsi="Arial" w:cs="Arial"/>
          <w:sz w:val="22"/>
          <w:szCs w:val="22"/>
        </w:rPr>
        <w:t xml:space="preserve"> Unlimited</w:t>
      </w:r>
    </w:p>
    <w:p w:rsidR="00C36F6E" w:rsidRPr="00AD4A79" w:rsidRDefault="00F67051" w:rsidP="00AD4A79">
      <w:pPr>
        <w:ind w:firstLine="720"/>
        <w:rPr>
          <w:rFonts w:ascii="Arial" w:hAnsi="Arial" w:cs="Arial"/>
          <w:sz w:val="22"/>
          <w:szCs w:val="22"/>
        </w:rPr>
      </w:pPr>
      <w:r w:rsidRPr="00AD4A79">
        <w:rPr>
          <w:rFonts w:ascii="Arial" w:hAnsi="Arial" w:cs="Arial"/>
          <w:sz w:val="22"/>
          <w:szCs w:val="22"/>
        </w:rPr>
        <w:t>6092 W. 5300 S.</w:t>
      </w:r>
    </w:p>
    <w:p w:rsidR="00F67051" w:rsidRPr="00AD4A79" w:rsidRDefault="00F67051" w:rsidP="00AD4A79">
      <w:pPr>
        <w:ind w:firstLine="720"/>
        <w:rPr>
          <w:rFonts w:ascii="Arial" w:hAnsi="Arial" w:cs="Arial"/>
          <w:sz w:val="22"/>
          <w:szCs w:val="22"/>
        </w:rPr>
      </w:pPr>
      <w:r w:rsidRPr="00AD4A79">
        <w:rPr>
          <w:rFonts w:ascii="Arial" w:hAnsi="Arial" w:cs="Arial"/>
          <w:sz w:val="22"/>
          <w:szCs w:val="22"/>
        </w:rPr>
        <w:t>Hooper, UT 84315</w:t>
      </w:r>
    </w:p>
    <w:p w:rsidR="00C36F6E" w:rsidRPr="00AD4A79" w:rsidRDefault="00C36F6E" w:rsidP="00AD4A79">
      <w:pPr>
        <w:ind w:firstLine="720"/>
        <w:rPr>
          <w:rFonts w:ascii="Arial" w:hAnsi="Arial" w:cs="Arial"/>
          <w:sz w:val="22"/>
          <w:szCs w:val="22"/>
        </w:rPr>
      </w:pPr>
    </w:p>
    <w:p w:rsidR="00547430" w:rsidRPr="00AD4A79" w:rsidRDefault="00547430" w:rsidP="00AD4A79">
      <w:pPr>
        <w:pStyle w:val="Level1"/>
        <w:widowControl/>
        <w:numPr>
          <w:ilvl w:val="0"/>
          <w:numId w:val="0"/>
        </w:numPr>
        <w:spacing w:after="240"/>
        <w:ind w:firstLine="720"/>
        <w:rPr>
          <w:rFonts w:ascii="Arial" w:hAnsi="Arial" w:cs="Arial"/>
          <w:sz w:val="22"/>
          <w:szCs w:val="22"/>
        </w:rPr>
      </w:pPr>
      <w:r w:rsidRPr="00AD4A79">
        <w:rPr>
          <w:rFonts w:ascii="Arial" w:hAnsi="Arial" w:cs="Arial"/>
          <w:bCs/>
          <w:sz w:val="22"/>
          <w:szCs w:val="22"/>
        </w:rPr>
        <w:t>Notice shall be deemed given as of the date of personal service or as of the date of mailing such written notice as provided herein.</w:t>
      </w:r>
    </w:p>
    <w:p w:rsidR="00547430" w:rsidRPr="00AD4A79" w:rsidRDefault="00547430"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sz w:val="22"/>
          <w:szCs w:val="22"/>
          <w:u w:val="single"/>
        </w:rPr>
        <w:t>Entire Agreement</w:t>
      </w:r>
      <w:r w:rsidRPr="00AD4A79">
        <w:rPr>
          <w:rFonts w:ascii="Arial" w:hAnsi="Arial" w:cs="Arial"/>
          <w:bCs/>
          <w:sz w:val="22"/>
          <w:szCs w:val="22"/>
        </w:rPr>
        <w:t xml:space="preserve">. This Agreement contains the entire agreement concerning the </w:t>
      </w:r>
      <w:r w:rsidR="001C6525" w:rsidRPr="00AD4A79">
        <w:rPr>
          <w:rFonts w:ascii="Arial" w:hAnsi="Arial" w:cs="Arial"/>
          <w:bCs/>
          <w:sz w:val="22"/>
          <w:szCs w:val="22"/>
        </w:rPr>
        <w:t xml:space="preserve">contracting </w:t>
      </w:r>
      <w:r w:rsidRPr="00AD4A79">
        <w:rPr>
          <w:rFonts w:ascii="Arial" w:hAnsi="Arial" w:cs="Arial"/>
          <w:bCs/>
          <w:sz w:val="22"/>
          <w:szCs w:val="22"/>
        </w:rPr>
        <w:t>of</w:t>
      </w:r>
      <w:r w:rsidR="001C6525" w:rsidRPr="00AD4A79">
        <w:rPr>
          <w:rFonts w:ascii="Arial" w:hAnsi="Arial" w:cs="Arial"/>
          <w:bCs/>
          <w:sz w:val="22"/>
          <w:szCs w:val="22"/>
        </w:rPr>
        <w:t xml:space="preserve"> services from</w:t>
      </w:r>
      <w:r w:rsidRPr="00AD4A79">
        <w:rPr>
          <w:rFonts w:ascii="Arial" w:hAnsi="Arial" w:cs="Arial"/>
          <w:bCs/>
          <w:sz w:val="22"/>
          <w:szCs w:val="22"/>
        </w:rPr>
        <w:t xml:space="preserve"> </w:t>
      </w:r>
      <w:r w:rsidR="00542CF0" w:rsidRPr="00AD4A79">
        <w:rPr>
          <w:rFonts w:ascii="Arial" w:hAnsi="Arial" w:cs="Arial"/>
          <w:bCs/>
          <w:sz w:val="22"/>
          <w:szCs w:val="22"/>
        </w:rPr>
        <w:t>D&amp;Z</w:t>
      </w:r>
      <w:r w:rsidR="004C0A8E" w:rsidRPr="00AD4A79">
        <w:rPr>
          <w:rFonts w:ascii="Arial" w:hAnsi="Arial" w:cs="Arial"/>
          <w:bCs/>
          <w:sz w:val="22"/>
          <w:szCs w:val="22"/>
        </w:rPr>
        <w:t xml:space="preserve"> and shall </w:t>
      </w:r>
      <w:r w:rsidRPr="00AD4A79">
        <w:rPr>
          <w:rFonts w:ascii="Arial" w:hAnsi="Arial" w:cs="Arial"/>
          <w:bCs/>
          <w:sz w:val="22"/>
          <w:szCs w:val="22"/>
        </w:rPr>
        <w:t>super</w:t>
      </w:r>
      <w:r w:rsidR="007926A4" w:rsidRPr="00AD4A79">
        <w:rPr>
          <w:rFonts w:ascii="Arial" w:hAnsi="Arial" w:cs="Arial"/>
          <w:bCs/>
          <w:sz w:val="22"/>
          <w:szCs w:val="22"/>
        </w:rPr>
        <w:t>s</w:t>
      </w:r>
      <w:r w:rsidRPr="00AD4A79">
        <w:rPr>
          <w:rFonts w:ascii="Arial" w:hAnsi="Arial" w:cs="Arial"/>
          <w:bCs/>
          <w:sz w:val="22"/>
          <w:szCs w:val="22"/>
        </w:rPr>
        <w:t>ede any prior agreements, promises, inducements, representations or warran</w:t>
      </w:r>
      <w:r w:rsidR="001C6525" w:rsidRPr="00AD4A79">
        <w:rPr>
          <w:rFonts w:ascii="Arial" w:hAnsi="Arial" w:cs="Arial"/>
          <w:bCs/>
          <w:sz w:val="22"/>
          <w:szCs w:val="22"/>
        </w:rPr>
        <w:t>ties made by either party</w:t>
      </w:r>
      <w:r w:rsidRPr="00AD4A79">
        <w:rPr>
          <w:rFonts w:ascii="Arial" w:hAnsi="Arial" w:cs="Arial"/>
          <w:bCs/>
          <w:sz w:val="22"/>
          <w:szCs w:val="22"/>
        </w:rPr>
        <w:t>.</w:t>
      </w:r>
    </w:p>
    <w:p w:rsidR="00547430" w:rsidRPr="00AD4A79" w:rsidRDefault="00547430"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sz w:val="22"/>
          <w:szCs w:val="22"/>
          <w:u w:val="single"/>
        </w:rPr>
        <w:lastRenderedPageBreak/>
        <w:t>Binding Effect</w:t>
      </w:r>
      <w:r w:rsidRPr="00AD4A79">
        <w:rPr>
          <w:rFonts w:ascii="Arial" w:hAnsi="Arial" w:cs="Arial"/>
          <w:bCs/>
          <w:sz w:val="22"/>
          <w:szCs w:val="22"/>
        </w:rPr>
        <w:t xml:space="preserve">. This Agreement shall be binding upon the parties hereto and their respective heirs, personal representatives, and successors in interest. </w:t>
      </w:r>
    </w:p>
    <w:p w:rsidR="00547430" w:rsidRPr="00AD4A79" w:rsidRDefault="00547430"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sz w:val="22"/>
          <w:szCs w:val="22"/>
          <w:u w:val="single"/>
        </w:rPr>
        <w:t>Severability</w:t>
      </w:r>
      <w:r w:rsidRPr="00AD4A79">
        <w:rPr>
          <w:rFonts w:ascii="Arial" w:hAnsi="Arial" w:cs="Arial"/>
          <w:bCs/>
          <w:sz w:val="22"/>
          <w:szCs w:val="22"/>
        </w:rPr>
        <w:t>. If any provision, or any portion thereof, contained in this Agreement is held invalid or unenforceable, the remainder of this Agreement shall be deemed severable and shall not be affected and shall remain in full force and effect</w:t>
      </w:r>
      <w:r w:rsidR="00C82132">
        <w:rPr>
          <w:rFonts w:ascii="Arial" w:hAnsi="Arial" w:cs="Arial"/>
          <w:bCs/>
          <w:sz w:val="22"/>
          <w:szCs w:val="22"/>
        </w:rPr>
        <w:t xml:space="preserve">, unless the invalidation materially alters this Agreement.  </w:t>
      </w:r>
      <w:r w:rsidR="00C82132" w:rsidRPr="00C82132">
        <w:rPr>
          <w:rFonts w:ascii="Arial" w:hAnsi="Arial" w:cs="Arial"/>
          <w:bCs/>
          <w:sz w:val="22"/>
          <w:szCs w:val="22"/>
        </w:rPr>
        <w:t xml:space="preserve">If the invalidation materially alters the </w:t>
      </w:r>
      <w:r w:rsidR="00E234C6">
        <w:rPr>
          <w:rFonts w:ascii="Arial" w:hAnsi="Arial" w:cs="Arial"/>
          <w:bCs/>
          <w:sz w:val="22"/>
          <w:szCs w:val="22"/>
        </w:rPr>
        <w:t>Agreement</w:t>
      </w:r>
      <w:r w:rsidR="00C82132" w:rsidRPr="00C82132">
        <w:rPr>
          <w:rFonts w:ascii="Arial" w:hAnsi="Arial" w:cs="Arial"/>
          <w:bCs/>
          <w:sz w:val="22"/>
          <w:szCs w:val="22"/>
        </w:rPr>
        <w:t xml:space="preserve">, the parties shall negotiate in good faith to modify the </w:t>
      </w:r>
      <w:r w:rsidR="00E234C6">
        <w:rPr>
          <w:rFonts w:ascii="Arial" w:hAnsi="Arial" w:cs="Arial"/>
          <w:bCs/>
          <w:sz w:val="22"/>
          <w:szCs w:val="22"/>
        </w:rPr>
        <w:t>Agreement</w:t>
      </w:r>
      <w:r w:rsidR="00C82132" w:rsidRPr="00C82132">
        <w:rPr>
          <w:rFonts w:ascii="Arial" w:hAnsi="Arial" w:cs="Arial"/>
          <w:bCs/>
          <w:sz w:val="22"/>
          <w:szCs w:val="22"/>
        </w:rPr>
        <w:t xml:space="preserve"> to match, as closely as possible, the original intent of the parties.</w:t>
      </w:r>
    </w:p>
    <w:p w:rsidR="00AD4A79" w:rsidRPr="00AD4A79" w:rsidRDefault="00547430"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sz w:val="22"/>
          <w:szCs w:val="22"/>
          <w:u w:val="single"/>
        </w:rPr>
        <w:t>Amendment</w:t>
      </w:r>
      <w:r w:rsidRPr="00AD4A79">
        <w:rPr>
          <w:rFonts w:ascii="Arial" w:hAnsi="Arial" w:cs="Arial"/>
          <w:bCs/>
          <w:sz w:val="22"/>
          <w:szCs w:val="22"/>
        </w:rPr>
        <w:t>. This Agreement shall not be amended except in writing signed by the parties hereto.</w:t>
      </w:r>
    </w:p>
    <w:p w:rsidR="00AD4A79" w:rsidRPr="00AD4A79" w:rsidRDefault="00AD4A79"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color w:val="000000"/>
          <w:sz w:val="22"/>
          <w:szCs w:val="22"/>
        </w:rPr>
        <w:t xml:space="preserve"> </w:t>
      </w:r>
      <w:r w:rsidRPr="00AD4A79">
        <w:rPr>
          <w:rFonts w:ascii="Arial" w:hAnsi="Arial" w:cs="Arial"/>
          <w:bCs/>
          <w:color w:val="000000"/>
          <w:sz w:val="22"/>
          <w:szCs w:val="22"/>
          <w:u w:val="single"/>
        </w:rPr>
        <w:t>Non</w:t>
      </w:r>
      <w:r w:rsidRPr="00AD4A79">
        <w:rPr>
          <w:rFonts w:ascii="Arial" w:hAnsi="Arial" w:cs="Arial"/>
          <w:bCs/>
          <w:color w:val="000000"/>
          <w:sz w:val="22"/>
          <w:szCs w:val="22"/>
          <w:u w:val="single"/>
        </w:rPr>
        <w:noBreakHyphen/>
        <w:t>assignability.</w:t>
      </w:r>
      <w:r w:rsidRPr="00AD4A79">
        <w:rPr>
          <w:rFonts w:ascii="Arial" w:hAnsi="Arial" w:cs="Arial"/>
          <w:b/>
          <w:bCs/>
          <w:color w:val="000000"/>
          <w:sz w:val="22"/>
          <w:szCs w:val="22"/>
        </w:rPr>
        <w:t xml:space="preserve">  </w:t>
      </w:r>
      <w:r w:rsidR="00C82132">
        <w:rPr>
          <w:rFonts w:ascii="Arial" w:hAnsi="Arial" w:cs="Arial"/>
          <w:color w:val="000000"/>
          <w:sz w:val="22"/>
          <w:szCs w:val="22"/>
        </w:rPr>
        <w:t>D&amp;Z</w:t>
      </w:r>
      <w:r w:rsidR="00C82132" w:rsidRPr="00AD4A79">
        <w:rPr>
          <w:rFonts w:ascii="Arial" w:hAnsi="Arial" w:cs="Arial"/>
          <w:color w:val="000000"/>
          <w:sz w:val="22"/>
          <w:szCs w:val="22"/>
        </w:rPr>
        <w:t xml:space="preserve"> </w:t>
      </w:r>
      <w:r w:rsidRPr="00AD4A79">
        <w:rPr>
          <w:rFonts w:ascii="Arial" w:hAnsi="Arial" w:cs="Arial"/>
          <w:color w:val="000000"/>
          <w:sz w:val="22"/>
          <w:szCs w:val="22"/>
        </w:rPr>
        <w:t>shall not assign any interest in this Agreement, and shall not transfer any interest in the same (whether by assignment or novation)</w:t>
      </w:r>
      <w:r w:rsidR="00F44783">
        <w:rPr>
          <w:rFonts w:ascii="Arial" w:hAnsi="Arial" w:cs="Arial"/>
          <w:color w:val="000000"/>
          <w:sz w:val="22"/>
          <w:szCs w:val="22"/>
        </w:rPr>
        <w:t>,</w:t>
      </w:r>
      <w:r w:rsidRPr="00AD4A79">
        <w:rPr>
          <w:rFonts w:ascii="Arial" w:hAnsi="Arial" w:cs="Arial"/>
          <w:color w:val="000000"/>
          <w:sz w:val="22"/>
          <w:szCs w:val="22"/>
        </w:rPr>
        <w:t xml:space="preserve"> without the prior written consent of the </w:t>
      </w:r>
      <w:r w:rsidR="0028124A">
        <w:rPr>
          <w:rFonts w:ascii="Arial" w:hAnsi="Arial" w:cs="Arial"/>
          <w:color w:val="000000"/>
          <w:sz w:val="22"/>
          <w:szCs w:val="22"/>
        </w:rPr>
        <w:t>County</w:t>
      </w:r>
      <w:r w:rsidRPr="00AD4A79">
        <w:rPr>
          <w:rFonts w:ascii="Arial" w:hAnsi="Arial" w:cs="Arial"/>
          <w:color w:val="000000"/>
          <w:sz w:val="22"/>
          <w:szCs w:val="22"/>
        </w:rPr>
        <w:t xml:space="preserve"> thereto.</w:t>
      </w:r>
    </w:p>
    <w:p w:rsidR="00AD4A79" w:rsidRPr="00AD4A79" w:rsidRDefault="001C6525"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sz w:val="22"/>
          <w:szCs w:val="22"/>
          <w:u w:val="single"/>
        </w:rPr>
        <w:t>Furnishing of W-9</w:t>
      </w:r>
      <w:r w:rsidRPr="00AD4A79">
        <w:rPr>
          <w:rFonts w:ascii="Arial" w:hAnsi="Arial" w:cs="Arial"/>
          <w:sz w:val="22"/>
          <w:szCs w:val="22"/>
        </w:rPr>
        <w:t xml:space="preserve">.  Payment under this Agreement is contingent upon D&amp;Z furnishing </w:t>
      </w:r>
      <w:r w:rsidR="0028124A">
        <w:rPr>
          <w:rFonts w:ascii="Arial" w:hAnsi="Arial" w:cs="Arial"/>
          <w:sz w:val="22"/>
          <w:szCs w:val="22"/>
        </w:rPr>
        <w:t>County</w:t>
      </w:r>
      <w:r w:rsidRPr="00AD4A79">
        <w:rPr>
          <w:rFonts w:ascii="Arial" w:hAnsi="Arial" w:cs="Arial"/>
          <w:sz w:val="22"/>
          <w:szCs w:val="22"/>
        </w:rPr>
        <w:t xml:space="preserve"> with a completed W-9 IRS tax form.   D&amp;Z shall cooperate with </w:t>
      </w:r>
      <w:r w:rsidR="0028124A">
        <w:rPr>
          <w:rFonts w:ascii="Arial" w:hAnsi="Arial" w:cs="Arial"/>
          <w:sz w:val="22"/>
          <w:szCs w:val="22"/>
        </w:rPr>
        <w:t>County</w:t>
      </w:r>
      <w:r w:rsidRPr="00AD4A79">
        <w:rPr>
          <w:rFonts w:ascii="Arial" w:hAnsi="Arial" w:cs="Arial"/>
          <w:sz w:val="22"/>
          <w:szCs w:val="22"/>
        </w:rPr>
        <w:t xml:space="preserve"> in furnishing any additional information </w:t>
      </w:r>
      <w:r w:rsidR="0028124A">
        <w:rPr>
          <w:rFonts w:ascii="Arial" w:hAnsi="Arial" w:cs="Arial"/>
          <w:sz w:val="22"/>
          <w:szCs w:val="22"/>
        </w:rPr>
        <w:t>County</w:t>
      </w:r>
      <w:r w:rsidRPr="00AD4A79">
        <w:rPr>
          <w:rFonts w:ascii="Arial" w:hAnsi="Arial" w:cs="Arial"/>
          <w:sz w:val="22"/>
          <w:szCs w:val="22"/>
        </w:rPr>
        <w:t xml:space="preserve"> may need to comply with rules and regulations of the Internal Revenue Service.</w:t>
      </w:r>
    </w:p>
    <w:p w:rsidR="00AD4A79" w:rsidRPr="00AD4A79" w:rsidRDefault="001C6525" w:rsidP="00AD4A79">
      <w:pPr>
        <w:pStyle w:val="Level1"/>
        <w:widowControl/>
        <w:numPr>
          <w:ilvl w:val="1"/>
          <w:numId w:val="2"/>
        </w:numPr>
        <w:tabs>
          <w:tab w:val="clear" w:pos="1800"/>
        </w:tabs>
        <w:spacing w:after="240"/>
        <w:ind w:left="0"/>
        <w:rPr>
          <w:rFonts w:ascii="Arial" w:hAnsi="Arial" w:cs="Arial"/>
          <w:sz w:val="22"/>
          <w:szCs w:val="22"/>
        </w:rPr>
      </w:pPr>
      <w:r w:rsidRPr="00AD4A79">
        <w:rPr>
          <w:rFonts w:ascii="Arial" w:hAnsi="Arial" w:cs="Arial"/>
          <w:bCs/>
          <w:color w:val="000000"/>
          <w:sz w:val="22"/>
          <w:szCs w:val="22"/>
          <w:u w:val="single"/>
        </w:rPr>
        <w:t>Employment Status Verification</w:t>
      </w:r>
      <w:r w:rsidRPr="00AD4A79">
        <w:rPr>
          <w:rFonts w:ascii="Arial" w:hAnsi="Arial" w:cs="Arial"/>
          <w:bCs/>
          <w:color w:val="000000"/>
          <w:sz w:val="22"/>
          <w:szCs w:val="22"/>
        </w:rPr>
        <w:t>.</w:t>
      </w:r>
      <w:r w:rsidRPr="00AD4A79">
        <w:rPr>
          <w:rFonts w:ascii="Arial" w:hAnsi="Arial" w:cs="Arial"/>
          <w:b/>
          <w:bCs/>
          <w:color w:val="000000"/>
          <w:sz w:val="22"/>
          <w:szCs w:val="22"/>
        </w:rPr>
        <w:t xml:space="preserve">  </w:t>
      </w:r>
      <w:r w:rsidRPr="00AD4A79">
        <w:rPr>
          <w:rFonts w:ascii="Arial" w:hAnsi="Arial" w:cs="Arial"/>
          <w:sz w:val="22"/>
          <w:szCs w:val="22"/>
        </w:rPr>
        <w:t>D&amp;Z</w:t>
      </w:r>
      <w:r w:rsidRPr="00AD4A79">
        <w:rPr>
          <w:rFonts w:ascii="Arial" w:hAnsi="Arial" w:cs="Arial"/>
          <w:color w:val="000000"/>
          <w:sz w:val="22"/>
          <w:szCs w:val="22"/>
        </w:rPr>
        <w:t xml:space="preserve"> shall register and participate in the Status Verification System and comply with </w:t>
      </w:r>
      <w:r w:rsidRPr="00AD4A79">
        <w:rPr>
          <w:rFonts w:ascii="Arial" w:hAnsi="Arial" w:cs="Arial"/>
          <w:sz w:val="22"/>
          <w:szCs w:val="22"/>
        </w:rPr>
        <w:t>Utah Code Ann. Section 63G-12-302 of the Utah Immigration Accountability and Enforcement Act</w:t>
      </w:r>
      <w:r w:rsidR="00F44783">
        <w:rPr>
          <w:rFonts w:ascii="Arial" w:hAnsi="Arial" w:cs="Arial"/>
          <w:sz w:val="22"/>
          <w:szCs w:val="22"/>
        </w:rPr>
        <w:t>, if applicable.</w:t>
      </w:r>
    </w:p>
    <w:p w:rsidR="00AD4A79" w:rsidRDefault="00547430" w:rsidP="00AD4A79">
      <w:pPr>
        <w:pStyle w:val="Level1"/>
        <w:widowControl/>
        <w:numPr>
          <w:ilvl w:val="0"/>
          <w:numId w:val="0"/>
        </w:numPr>
        <w:spacing w:after="240"/>
        <w:ind w:firstLine="720"/>
        <w:rPr>
          <w:rFonts w:ascii="Arial" w:hAnsi="Arial" w:cs="Arial"/>
          <w:sz w:val="22"/>
          <w:szCs w:val="22"/>
        </w:rPr>
      </w:pPr>
      <w:r w:rsidRPr="00AD4A79">
        <w:rPr>
          <w:rFonts w:ascii="Arial" w:hAnsi="Arial" w:cs="Arial"/>
          <w:b/>
          <w:sz w:val="22"/>
          <w:szCs w:val="22"/>
        </w:rPr>
        <w:t>IN WITNESS WHEREOF</w:t>
      </w:r>
      <w:r w:rsidRPr="00AD4A79">
        <w:rPr>
          <w:rFonts w:ascii="Arial" w:hAnsi="Arial" w:cs="Arial"/>
          <w:sz w:val="22"/>
          <w:szCs w:val="22"/>
        </w:rPr>
        <w:t>, the parties hereto have executed this Agreement by and through their respective, duly authorized representatives.</w:t>
      </w:r>
    </w:p>
    <w:p w:rsidR="001C6525" w:rsidRDefault="0028124A" w:rsidP="00AD4A79">
      <w:pPr>
        <w:pStyle w:val="Level1"/>
        <w:widowControl/>
        <w:numPr>
          <w:ilvl w:val="0"/>
          <w:numId w:val="0"/>
        </w:numPr>
        <w:spacing w:after="240"/>
        <w:rPr>
          <w:rFonts w:ascii="Arial" w:hAnsi="Arial" w:cs="Arial"/>
          <w:b/>
          <w:sz w:val="22"/>
          <w:szCs w:val="22"/>
        </w:rPr>
      </w:pPr>
      <w:r>
        <w:rPr>
          <w:rFonts w:ascii="Arial" w:hAnsi="Arial" w:cs="Arial"/>
          <w:b/>
          <w:sz w:val="22"/>
          <w:szCs w:val="22"/>
        </w:rPr>
        <w:t>WEBER</w:t>
      </w:r>
      <w:r w:rsidR="00547430" w:rsidRPr="00AD4A79">
        <w:rPr>
          <w:rFonts w:ascii="Arial" w:hAnsi="Arial" w:cs="Arial"/>
          <w:b/>
          <w:sz w:val="22"/>
          <w:szCs w:val="22"/>
        </w:rPr>
        <w:t xml:space="preserve"> </w:t>
      </w:r>
      <w:r>
        <w:rPr>
          <w:rFonts w:ascii="Arial" w:hAnsi="Arial" w:cs="Arial"/>
          <w:b/>
          <w:sz w:val="22"/>
          <w:szCs w:val="22"/>
        </w:rPr>
        <w:t>COUNTY</w:t>
      </w:r>
    </w:p>
    <w:p w:rsidR="001C6525" w:rsidRPr="00AD4A79" w:rsidRDefault="001C6525" w:rsidP="00E374A6">
      <w:pPr>
        <w:keepNext/>
        <w:keepLines/>
        <w:widowControl/>
        <w:tabs>
          <w:tab w:val="left" w:pos="4680"/>
        </w:tabs>
        <w:rPr>
          <w:rFonts w:ascii="Arial" w:hAnsi="Arial" w:cs="Arial"/>
          <w:sz w:val="22"/>
          <w:szCs w:val="22"/>
        </w:rPr>
      </w:pPr>
      <w:r w:rsidRPr="00AD4A79">
        <w:rPr>
          <w:rFonts w:ascii="Arial" w:hAnsi="Arial" w:cs="Arial"/>
          <w:sz w:val="22"/>
          <w:szCs w:val="22"/>
        </w:rPr>
        <w:t>______________________________</w:t>
      </w:r>
      <w:r w:rsidR="004A5E72">
        <w:rPr>
          <w:rFonts w:ascii="Arial" w:hAnsi="Arial" w:cs="Arial"/>
          <w:sz w:val="22"/>
          <w:szCs w:val="22"/>
        </w:rPr>
        <w:tab/>
        <w:t>Date: __________________________</w:t>
      </w:r>
    </w:p>
    <w:p w:rsidR="004A5E72" w:rsidRDefault="004A5E72" w:rsidP="00E374A6">
      <w:pPr>
        <w:keepNext/>
        <w:keepLines/>
        <w:widowControl/>
        <w:tabs>
          <w:tab w:val="left" w:pos="4680"/>
        </w:tabs>
        <w:rPr>
          <w:rFonts w:ascii="Arial" w:hAnsi="Arial" w:cs="Arial"/>
          <w:sz w:val="22"/>
          <w:szCs w:val="22"/>
        </w:rPr>
      </w:pPr>
      <w:r>
        <w:rPr>
          <w:rFonts w:ascii="Arial" w:hAnsi="Arial" w:cs="Arial"/>
          <w:sz w:val="22"/>
          <w:szCs w:val="22"/>
        </w:rPr>
        <w:t>James H. “</w:t>
      </w:r>
      <w:r w:rsidR="008F236B">
        <w:rPr>
          <w:rFonts w:ascii="Arial" w:hAnsi="Arial" w:cs="Arial"/>
          <w:sz w:val="22"/>
          <w:szCs w:val="22"/>
        </w:rPr>
        <w:t>Jim</w:t>
      </w:r>
      <w:r>
        <w:rPr>
          <w:rFonts w:ascii="Arial" w:hAnsi="Arial" w:cs="Arial"/>
          <w:sz w:val="22"/>
          <w:szCs w:val="22"/>
        </w:rPr>
        <w:t>”</w:t>
      </w:r>
      <w:r w:rsidR="008F236B">
        <w:rPr>
          <w:rFonts w:ascii="Arial" w:hAnsi="Arial" w:cs="Arial"/>
          <w:sz w:val="22"/>
          <w:szCs w:val="22"/>
        </w:rPr>
        <w:t xml:space="preserve"> Harvey</w:t>
      </w:r>
    </w:p>
    <w:p w:rsidR="001C6525" w:rsidRDefault="008F236B" w:rsidP="00E374A6">
      <w:pPr>
        <w:keepNext/>
        <w:keepLines/>
        <w:widowControl/>
        <w:tabs>
          <w:tab w:val="left" w:pos="4680"/>
        </w:tabs>
        <w:rPr>
          <w:rFonts w:ascii="Arial" w:hAnsi="Arial" w:cs="Arial"/>
          <w:sz w:val="22"/>
          <w:szCs w:val="22"/>
        </w:rPr>
      </w:pPr>
      <w:r>
        <w:rPr>
          <w:rFonts w:ascii="Arial" w:hAnsi="Arial" w:cs="Arial"/>
          <w:sz w:val="22"/>
          <w:szCs w:val="22"/>
        </w:rPr>
        <w:t>Chair of the Weber County Commission</w:t>
      </w:r>
    </w:p>
    <w:p w:rsidR="00AD4A79" w:rsidRPr="00AD4A79" w:rsidRDefault="00AD4A79" w:rsidP="00E374A6">
      <w:pPr>
        <w:keepNext/>
        <w:keepLines/>
        <w:widowControl/>
        <w:tabs>
          <w:tab w:val="left" w:pos="4680"/>
        </w:tabs>
        <w:rPr>
          <w:rFonts w:ascii="Arial" w:hAnsi="Arial" w:cs="Arial"/>
          <w:sz w:val="22"/>
          <w:szCs w:val="22"/>
        </w:rPr>
      </w:pPr>
    </w:p>
    <w:p w:rsidR="00547430" w:rsidRDefault="00547430" w:rsidP="00E374A6">
      <w:pPr>
        <w:keepNext/>
        <w:keepLines/>
        <w:widowControl/>
        <w:tabs>
          <w:tab w:val="left" w:pos="4680"/>
        </w:tabs>
        <w:rPr>
          <w:rFonts w:ascii="Arial" w:hAnsi="Arial" w:cs="Arial"/>
          <w:sz w:val="22"/>
          <w:szCs w:val="22"/>
        </w:rPr>
      </w:pPr>
      <w:r w:rsidRPr="00AD4A79">
        <w:rPr>
          <w:rFonts w:ascii="Arial" w:hAnsi="Arial" w:cs="Arial"/>
          <w:sz w:val="22"/>
          <w:szCs w:val="22"/>
        </w:rPr>
        <w:t>ATTEST:</w:t>
      </w:r>
    </w:p>
    <w:p w:rsidR="0028566B" w:rsidRPr="00AD4A79" w:rsidRDefault="0028566B" w:rsidP="00E374A6">
      <w:pPr>
        <w:keepNext/>
        <w:keepLines/>
        <w:widowControl/>
        <w:tabs>
          <w:tab w:val="left" w:pos="4680"/>
        </w:tabs>
        <w:rPr>
          <w:rFonts w:ascii="Arial" w:hAnsi="Arial" w:cs="Arial"/>
          <w:sz w:val="22"/>
          <w:szCs w:val="22"/>
        </w:rPr>
      </w:pPr>
    </w:p>
    <w:p w:rsidR="00547430" w:rsidRPr="00AD4A79" w:rsidRDefault="00547430" w:rsidP="00E374A6">
      <w:pPr>
        <w:keepNext/>
        <w:keepLines/>
        <w:widowControl/>
        <w:tabs>
          <w:tab w:val="left" w:pos="4680"/>
        </w:tabs>
        <w:rPr>
          <w:rFonts w:ascii="Arial" w:hAnsi="Arial" w:cs="Arial"/>
          <w:sz w:val="22"/>
          <w:szCs w:val="22"/>
        </w:rPr>
      </w:pPr>
      <w:r w:rsidRPr="00AD4A79">
        <w:rPr>
          <w:rFonts w:ascii="Arial" w:hAnsi="Arial" w:cs="Arial"/>
          <w:sz w:val="22"/>
          <w:szCs w:val="22"/>
        </w:rPr>
        <w:t>____</w:t>
      </w:r>
      <w:r w:rsidR="00DE0C20" w:rsidRPr="00AD4A79">
        <w:rPr>
          <w:rFonts w:ascii="Arial" w:hAnsi="Arial" w:cs="Arial"/>
          <w:sz w:val="22"/>
          <w:szCs w:val="22"/>
        </w:rPr>
        <w:t>_____</w:t>
      </w:r>
      <w:r w:rsidR="00AD4A79">
        <w:rPr>
          <w:rFonts w:ascii="Arial" w:hAnsi="Arial" w:cs="Arial"/>
          <w:sz w:val="22"/>
          <w:szCs w:val="22"/>
        </w:rPr>
        <w:t>_____________________</w:t>
      </w:r>
      <w:r w:rsidR="00DE0C20" w:rsidRPr="00AD4A79">
        <w:rPr>
          <w:rFonts w:ascii="Arial" w:hAnsi="Arial" w:cs="Arial"/>
          <w:sz w:val="22"/>
          <w:szCs w:val="22"/>
        </w:rPr>
        <w:t>_</w:t>
      </w:r>
      <w:r w:rsidR="00DE0C20" w:rsidRPr="00AD4A79">
        <w:rPr>
          <w:rFonts w:ascii="Arial" w:hAnsi="Arial" w:cs="Arial"/>
          <w:sz w:val="22"/>
          <w:szCs w:val="22"/>
        </w:rPr>
        <w:tab/>
      </w:r>
    </w:p>
    <w:p w:rsidR="00AD4A79" w:rsidRDefault="004A5E72" w:rsidP="001C6525">
      <w:pPr>
        <w:widowControl/>
        <w:tabs>
          <w:tab w:val="left" w:pos="4680"/>
        </w:tabs>
        <w:rPr>
          <w:rFonts w:ascii="Arial" w:hAnsi="Arial" w:cs="Arial"/>
          <w:sz w:val="22"/>
          <w:szCs w:val="22"/>
        </w:rPr>
      </w:pPr>
      <w:r>
        <w:rPr>
          <w:rFonts w:ascii="Arial" w:hAnsi="Arial" w:cs="Arial"/>
          <w:sz w:val="22"/>
          <w:szCs w:val="22"/>
        </w:rPr>
        <w:t>Ricky Hatch, Clerk/Auditor</w:t>
      </w:r>
    </w:p>
    <w:p w:rsidR="00547430" w:rsidRPr="00AD4A79" w:rsidRDefault="00547430" w:rsidP="001C6525">
      <w:pPr>
        <w:widowControl/>
        <w:tabs>
          <w:tab w:val="left" w:pos="4680"/>
        </w:tabs>
        <w:rPr>
          <w:rFonts w:ascii="Arial" w:hAnsi="Arial" w:cs="Arial"/>
          <w:sz w:val="22"/>
          <w:szCs w:val="22"/>
        </w:rPr>
      </w:pPr>
      <w:r w:rsidRPr="00AD4A79">
        <w:rPr>
          <w:rFonts w:ascii="Arial" w:hAnsi="Arial" w:cs="Arial"/>
          <w:sz w:val="22"/>
          <w:szCs w:val="22"/>
        </w:rPr>
        <w:tab/>
      </w:r>
    </w:p>
    <w:p w:rsidR="00AD4A79" w:rsidRDefault="00AD4A79" w:rsidP="001C6525">
      <w:pPr>
        <w:keepNext/>
        <w:keepLines/>
        <w:widowControl/>
        <w:tabs>
          <w:tab w:val="left" w:pos="4680"/>
        </w:tabs>
        <w:rPr>
          <w:rFonts w:ascii="Arial" w:hAnsi="Arial" w:cs="Arial"/>
          <w:b/>
          <w:sz w:val="22"/>
          <w:szCs w:val="22"/>
        </w:rPr>
      </w:pPr>
    </w:p>
    <w:p w:rsidR="00547430" w:rsidRPr="00AD4A79" w:rsidRDefault="00542CF0" w:rsidP="001C6525">
      <w:pPr>
        <w:keepNext/>
        <w:keepLines/>
        <w:widowControl/>
        <w:tabs>
          <w:tab w:val="left" w:pos="4680"/>
        </w:tabs>
        <w:rPr>
          <w:rFonts w:ascii="Arial" w:hAnsi="Arial" w:cs="Arial"/>
          <w:b/>
          <w:sz w:val="22"/>
          <w:szCs w:val="22"/>
        </w:rPr>
      </w:pPr>
      <w:r w:rsidRPr="00AD4A79">
        <w:rPr>
          <w:rFonts w:ascii="Arial" w:hAnsi="Arial" w:cs="Arial"/>
          <w:b/>
          <w:sz w:val="22"/>
          <w:szCs w:val="22"/>
        </w:rPr>
        <w:t>D&amp;Z</w:t>
      </w:r>
      <w:r w:rsidR="001C6525" w:rsidRPr="00AD4A79">
        <w:rPr>
          <w:rFonts w:ascii="Arial" w:hAnsi="Arial" w:cs="Arial"/>
          <w:b/>
          <w:sz w:val="22"/>
          <w:szCs w:val="22"/>
        </w:rPr>
        <w:t xml:space="preserve"> UNLIMITED</w:t>
      </w:r>
    </w:p>
    <w:p w:rsidR="00547430" w:rsidRPr="00AD4A79" w:rsidRDefault="00547430" w:rsidP="00E374A6">
      <w:pPr>
        <w:keepNext/>
        <w:keepLines/>
        <w:widowControl/>
        <w:tabs>
          <w:tab w:val="left" w:pos="4680"/>
        </w:tabs>
        <w:rPr>
          <w:rFonts w:ascii="Arial" w:hAnsi="Arial" w:cs="Arial"/>
          <w:b/>
          <w:sz w:val="22"/>
          <w:szCs w:val="22"/>
        </w:rPr>
      </w:pPr>
    </w:p>
    <w:p w:rsidR="00547430" w:rsidRPr="00AD4A79" w:rsidRDefault="00547430" w:rsidP="00E374A6">
      <w:pPr>
        <w:keepNext/>
        <w:keepLines/>
        <w:widowControl/>
        <w:tabs>
          <w:tab w:val="left" w:pos="4680"/>
        </w:tabs>
        <w:rPr>
          <w:rFonts w:ascii="Arial" w:hAnsi="Arial" w:cs="Arial"/>
          <w:sz w:val="22"/>
          <w:szCs w:val="22"/>
        </w:rPr>
      </w:pPr>
    </w:p>
    <w:p w:rsidR="00547430" w:rsidRPr="00AD4A79" w:rsidRDefault="00547430" w:rsidP="001C6525">
      <w:pPr>
        <w:keepNext/>
        <w:keepLines/>
        <w:widowControl/>
        <w:tabs>
          <w:tab w:val="left" w:pos="4680"/>
        </w:tabs>
        <w:rPr>
          <w:rFonts w:ascii="Arial" w:hAnsi="Arial" w:cs="Arial"/>
          <w:sz w:val="22"/>
          <w:szCs w:val="22"/>
        </w:rPr>
      </w:pPr>
      <w:r w:rsidRPr="00AD4A79">
        <w:rPr>
          <w:rFonts w:ascii="Arial" w:hAnsi="Arial" w:cs="Arial"/>
          <w:sz w:val="22"/>
          <w:szCs w:val="22"/>
        </w:rPr>
        <w:t>__</w:t>
      </w:r>
      <w:r w:rsidR="00AD4A79">
        <w:rPr>
          <w:rFonts w:ascii="Arial" w:hAnsi="Arial" w:cs="Arial"/>
          <w:sz w:val="22"/>
          <w:szCs w:val="22"/>
        </w:rPr>
        <w:t>______________________________</w:t>
      </w:r>
      <w:r w:rsidR="004A5E72">
        <w:rPr>
          <w:rFonts w:ascii="Arial" w:hAnsi="Arial" w:cs="Arial"/>
          <w:sz w:val="22"/>
          <w:szCs w:val="22"/>
        </w:rPr>
        <w:tab/>
        <w:t>Date: __________________________</w:t>
      </w:r>
    </w:p>
    <w:p w:rsidR="00547430" w:rsidRPr="00AD4A79" w:rsidRDefault="0028566B" w:rsidP="001C6525">
      <w:pPr>
        <w:widowControl/>
        <w:tabs>
          <w:tab w:val="left" w:pos="4680"/>
        </w:tabs>
        <w:rPr>
          <w:rFonts w:ascii="Arial" w:hAnsi="Arial" w:cs="Arial"/>
          <w:sz w:val="22"/>
          <w:szCs w:val="22"/>
        </w:rPr>
      </w:pPr>
      <w:r w:rsidRPr="00AD4A79">
        <w:rPr>
          <w:rFonts w:ascii="Arial" w:hAnsi="Arial" w:cs="Arial"/>
          <w:sz w:val="22"/>
          <w:szCs w:val="22"/>
        </w:rPr>
        <w:t>Cassie Brown</w:t>
      </w:r>
    </w:p>
    <w:p w:rsidR="007926A4" w:rsidRPr="00AD4A79" w:rsidRDefault="007926A4" w:rsidP="00E374A6">
      <w:pPr>
        <w:pStyle w:val="Level1"/>
        <w:widowControl/>
        <w:numPr>
          <w:ilvl w:val="0"/>
          <w:numId w:val="0"/>
        </w:numPr>
        <w:spacing w:after="240"/>
        <w:rPr>
          <w:rFonts w:ascii="Arial" w:hAnsi="Arial" w:cs="Arial"/>
          <w:b/>
          <w:sz w:val="22"/>
          <w:szCs w:val="22"/>
        </w:rPr>
      </w:pPr>
    </w:p>
    <w:p w:rsidR="00542CF0" w:rsidRPr="00AD4A79" w:rsidRDefault="00542CF0" w:rsidP="00E374A6">
      <w:pPr>
        <w:rPr>
          <w:rFonts w:ascii="Arial" w:hAnsi="Arial" w:cs="Arial"/>
          <w:sz w:val="22"/>
          <w:szCs w:val="22"/>
        </w:rPr>
      </w:pPr>
    </w:p>
    <w:sectPr w:rsidR="00542CF0" w:rsidRPr="00AD4A79" w:rsidSect="00931BC0">
      <w:footerReference w:type="even" r:id="rId8"/>
      <w:footerReference w:type="default" r:id="rId9"/>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D0" w:rsidRDefault="004F7FD0">
      <w:r>
        <w:separator/>
      </w:r>
    </w:p>
  </w:endnote>
  <w:endnote w:type="continuationSeparator" w:id="0">
    <w:p w:rsidR="004F7FD0" w:rsidRDefault="004F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54" w:rsidRDefault="00D93954" w:rsidP="00BC6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3954" w:rsidRDefault="00D9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54" w:rsidRPr="001C6525" w:rsidRDefault="00D93954" w:rsidP="00BC6B4F">
    <w:pPr>
      <w:pStyle w:val="Footer"/>
      <w:framePr w:wrap="around" w:vAnchor="text" w:hAnchor="margin" w:xAlign="center" w:y="1"/>
      <w:rPr>
        <w:rStyle w:val="PageNumber"/>
        <w:rFonts w:ascii="Arial" w:hAnsi="Arial" w:cs="Arial"/>
        <w:sz w:val="20"/>
      </w:rPr>
    </w:pPr>
    <w:r w:rsidRPr="001C6525">
      <w:rPr>
        <w:rStyle w:val="PageNumber"/>
        <w:rFonts w:ascii="Arial" w:hAnsi="Arial" w:cs="Arial"/>
        <w:sz w:val="20"/>
      </w:rPr>
      <w:fldChar w:fldCharType="begin"/>
    </w:r>
    <w:r w:rsidRPr="001C6525">
      <w:rPr>
        <w:rStyle w:val="PageNumber"/>
        <w:rFonts w:ascii="Arial" w:hAnsi="Arial" w:cs="Arial"/>
        <w:sz w:val="20"/>
      </w:rPr>
      <w:instrText xml:space="preserve">PAGE  </w:instrText>
    </w:r>
    <w:r w:rsidRPr="001C6525">
      <w:rPr>
        <w:rStyle w:val="PageNumber"/>
        <w:rFonts w:ascii="Arial" w:hAnsi="Arial" w:cs="Arial"/>
        <w:sz w:val="20"/>
      </w:rPr>
      <w:fldChar w:fldCharType="separate"/>
    </w:r>
    <w:r w:rsidR="00BF125A">
      <w:rPr>
        <w:rStyle w:val="PageNumber"/>
        <w:rFonts w:ascii="Arial" w:hAnsi="Arial" w:cs="Arial"/>
        <w:noProof/>
        <w:sz w:val="20"/>
      </w:rPr>
      <w:t>1</w:t>
    </w:r>
    <w:r w:rsidRPr="001C6525">
      <w:rPr>
        <w:rStyle w:val="PageNumber"/>
        <w:rFonts w:ascii="Arial" w:hAnsi="Arial" w:cs="Arial"/>
        <w:sz w:val="20"/>
      </w:rPr>
      <w:fldChar w:fldCharType="end"/>
    </w:r>
  </w:p>
  <w:p w:rsidR="00D93954" w:rsidRPr="00C2475C" w:rsidRDefault="00D93954">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D0" w:rsidRDefault="004F7FD0">
      <w:r>
        <w:separator/>
      </w:r>
    </w:p>
  </w:footnote>
  <w:footnote w:type="continuationSeparator" w:id="0">
    <w:p w:rsidR="004F7FD0" w:rsidRDefault="004F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3776A7"/>
    <w:multiLevelType w:val="multilevel"/>
    <w:tmpl w:val="844E4B8A"/>
    <w:lvl w:ilvl="0">
      <w:start w:val="1"/>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720" w:firstLine="720"/>
      </w:pPr>
    </w:lvl>
    <w:lvl w:ilvl="2">
      <w:start w:val="1"/>
      <w:numFmt w:val="lowerRoman"/>
      <w:lvlText w:val="%3."/>
      <w:lvlJc w:val="right"/>
      <w:pPr>
        <w:tabs>
          <w:tab w:val="num" w:pos="2520"/>
        </w:tabs>
        <w:ind w:left="1440" w:firstLine="72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6882208"/>
      <w:numFmt w:val="lowerRoman"/>
      <w:lvlText w:val="%9."/>
      <w:lvlJc w:val="right"/>
      <w:pPr>
        <w:tabs>
          <w:tab w:val="num" w:pos="7200"/>
        </w:tabs>
        <w:ind w:left="720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8D"/>
    <w:rsid w:val="00014E9B"/>
    <w:rsid w:val="000157BF"/>
    <w:rsid w:val="00030B03"/>
    <w:rsid w:val="000410CA"/>
    <w:rsid w:val="00050F37"/>
    <w:rsid w:val="0006571A"/>
    <w:rsid w:val="00073388"/>
    <w:rsid w:val="00087EB6"/>
    <w:rsid w:val="000E66D3"/>
    <w:rsid w:val="000F2F89"/>
    <w:rsid w:val="00120FE7"/>
    <w:rsid w:val="00141C8D"/>
    <w:rsid w:val="00143E0B"/>
    <w:rsid w:val="00152388"/>
    <w:rsid w:val="00164988"/>
    <w:rsid w:val="0017071E"/>
    <w:rsid w:val="00192BA4"/>
    <w:rsid w:val="0019551E"/>
    <w:rsid w:val="001B0210"/>
    <w:rsid w:val="001B2F8A"/>
    <w:rsid w:val="001B4B64"/>
    <w:rsid w:val="001C063B"/>
    <w:rsid w:val="001C2961"/>
    <w:rsid w:val="001C4E01"/>
    <w:rsid w:val="001C5DE6"/>
    <w:rsid w:val="001C6525"/>
    <w:rsid w:val="001D7E94"/>
    <w:rsid w:val="001F03E1"/>
    <w:rsid w:val="001F1B38"/>
    <w:rsid w:val="00215908"/>
    <w:rsid w:val="00221955"/>
    <w:rsid w:val="00222197"/>
    <w:rsid w:val="00226745"/>
    <w:rsid w:val="00236F39"/>
    <w:rsid w:val="00244718"/>
    <w:rsid w:val="002451DD"/>
    <w:rsid w:val="00246ED9"/>
    <w:rsid w:val="00255159"/>
    <w:rsid w:val="00255688"/>
    <w:rsid w:val="00261348"/>
    <w:rsid w:val="00266A45"/>
    <w:rsid w:val="00266DE2"/>
    <w:rsid w:val="00272769"/>
    <w:rsid w:val="0028124A"/>
    <w:rsid w:val="0028566B"/>
    <w:rsid w:val="0029139C"/>
    <w:rsid w:val="002A5714"/>
    <w:rsid w:val="002C483D"/>
    <w:rsid w:val="002C714D"/>
    <w:rsid w:val="002D41FF"/>
    <w:rsid w:val="002E1C49"/>
    <w:rsid w:val="002F6DA4"/>
    <w:rsid w:val="00304789"/>
    <w:rsid w:val="00307FCF"/>
    <w:rsid w:val="003147FE"/>
    <w:rsid w:val="00322570"/>
    <w:rsid w:val="00350A92"/>
    <w:rsid w:val="003524C9"/>
    <w:rsid w:val="00365B0D"/>
    <w:rsid w:val="0037056C"/>
    <w:rsid w:val="003809A6"/>
    <w:rsid w:val="00384541"/>
    <w:rsid w:val="00397CFA"/>
    <w:rsid w:val="003A1325"/>
    <w:rsid w:val="003A7CA0"/>
    <w:rsid w:val="003C5EB8"/>
    <w:rsid w:val="003D5730"/>
    <w:rsid w:val="003F1FE9"/>
    <w:rsid w:val="004034C9"/>
    <w:rsid w:val="004204B4"/>
    <w:rsid w:val="00427C14"/>
    <w:rsid w:val="00441EC0"/>
    <w:rsid w:val="00443335"/>
    <w:rsid w:val="00495098"/>
    <w:rsid w:val="004A5E72"/>
    <w:rsid w:val="004C0A8E"/>
    <w:rsid w:val="004F7FD0"/>
    <w:rsid w:val="005125C9"/>
    <w:rsid w:val="00513812"/>
    <w:rsid w:val="00535B2E"/>
    <w:rsid w:val="00542CF0"/>
    <w:rsid w:val="00547430"/>
    <w:rsid w:val="0055015A"/>
    <w:rsid w:val="00554289"/>
    <w:rsid w:val="005611DF"/>
    <w:rsid w:val="00561F5F"/>
    <w:rsid w:val="00587A65"/>
    <w:rsid w:val="00591823"/>
    <w:rsid w:val="00593373"/>
    <w:rsid w:val="005B0F1D"/>
    <w:rsid w:val="005B12C9"/>
    <w:rsid w:val="005D1D09"/>
    <w:rsid w:val="005E128E"/>
    <w:rsid w:val="005F0C9D"/>
    <w:rsid w:val="00600B76"/>
    <w:rsid w:val="006164BC"/>
    <w:rsid w:val="00621060"/>
    <w:rsid w:val="0062179E"/>
    <w:rsid w:val="0064071A"/>
    <w:rsid w:val="00642D77"/>
    <w:rsid w:val="00644BB7"/>
    <w:rsid w:val="00655625"/>
    <w:rsid w:val="00675F79"/>
    <w:rsid w:val="00675FBD"/>
    <w:rsid w:val="006928B2"/>
    <w:rsid w:val="00695BC1"/>
    <w:rsid w:val="006A4A82"/>
    <w:rsid w:val="006A51EC"/>
    <w:rsid w:val="006B5289"/>
    <w:rsid w:val="006C3043"/>
    <w:rsid w:val="006E4AE1"/>
    <w:rsid w:val="00700B85"/>
    <w:rsid w:val="007072A7"/>
    <w:rsid w:val="00736026"/>
    <w:rsid w:val="007369CE"/>
    <w:rsid w:val="007460E7"/>
    <w:rsid w:val="0074746D"/>
    <w:rsid w:val="007528CA"/>
    <w:rsid w:val="00770632"/>
    <w:rsid w:val="007926A4"/>
    <w:rsid w:val="007B4072"/>
    <w:rsid w:val="007B5AA6"/>
    <w:rsid w:val="007B5F12"/>
    <w:rsid w:val="007C7C54"/>
    <w:rsid w:val="007E37B3"/>
    <w:rsid w:val="008163E5"/>
    <w:rsid w:val="0081777E"/>
    <w:rsid w:val="00821AB6"/>
    <w:rsid w:val="008277F2"/>
    <w:rsid w:val="00830A38"/>
    <w:rsid w:val="00846E0E"/>
    <w:rsid w:val="00851982"/>
    <w:rsid w:val="008621E5"/>
    <w:rsid w:val="00865614"/>
    <w:rsid w:val="00867C34"/>
    <w:rsid w:val="0089048F"/>
    <w:rsid w:val="008912C0"/>
    <w:rsid w:val="00891EA1"/>
    <w:rsid w:val="00892BD5"/>
    <w:rsid w:val="008A75CB"/>
    <w:rsid w:val="008B311E"/>
    <w:rsid w:val="008C5432"/>
    <w:rsid w:val="008D2BBB"/>
    <w:rsid w:val="008D6DA2"/>
    <w:rsid w:val="008F236B"/>
    <w:rsid w:val="008F44D8"/>
    <w:rsid w:val="00931BC0"/>
    <w:rsid w:val="00942590"/>
    <w:rsid w:val="009465A9"/>
    <w:rsid w:val="00962095"/>
    <w:rsid w:val="009658DF"/>
    <w:rsid w:val="009668D5"/>
    <w:rsid w:val="00971899"/>
    <w:rsid w:val="009749AF"/>
    <w:rsid w:val="00982ED4"/>
    <w:rsid w:val="009851B7"/>
    <w:rsid w:val="00990B4C"/>
    <w:rsid w:val="0099739C"/>
    <w:rsid w:val="009A309D"/>
    <w:rsid w:val="009A75C0"/>
    <w:rsid w:val="009D7808"/>
    <w:rsid w:val="009E7B25"/>
    <w:rsid w:val="009F1BE4"/>
    <w:rsid w:val="00A22712"/>
    <w:rsid w:val="00A32D4D"/>
    <w:rsid w:val="00A33DC1"/>
    <w:rsid w:val="00A40DFD"/>
    <w:rsid w:val="00A57B3A"/>
    <w:rsid w:val="00A75F30"/>
    <w:rsid w:val="00A76738"/>
    <w:rsid w:val="00A8212C"/>
    <w:rsid w:val="00A867D6"/>
    <w:rsid w:val="00A869B6"/>
    <w:rsid w:val="00A87EA7"/>
    <w:rsid w:val="00AA2F04"/>
    <w:rsid w:val="00AA3B63"/>
    <w:rsid w:val="00AA7287"/>
    <w:rsid w:val="00AB1C0C"/>
    <w:rsid w:val="00AD1208"/>
    <w:rsid w:val="00AD1811"/>
    <w:rsid w:val="00AD4A79"/>
    <w:rsid w:val="00B0649A"/>
    <w:rsid w:val="00B16307"/>
    <w:rsid w:val="00B169A0"/>
    <w:rsid w:val="00B16C44"/>
    <w:rsid w:val="00B21476"/>
    <w:rsid w:val="00B223E3"/>
    <w:rsid w:val="00B25992"/>
    <w:rsid w:val="00B27377"/>
    <w:rsid w:val="00B42348"/>
    <w:rsid w:val="00B4378D"/>
    <w:rsid w:val="00B604F2"/>
    <w:rsid w:val="00B61AF3"/>
    <w:rsid w:val="00B7553B"/>
    <w:rsid w:val="00B823AD"/>
    <w:rsid w:val="00B8310B"/>
    <w:rsid w:val="00B966A7"/>
    <w:rsid w:val="00BA1337"/>
    <w:rsid w:val="00BC5430"/>
    <w:rsid w:val="00BC6B4F"/>
    <w:rsid w:val="00BD3F58"/>
    <w:rsid w:val="00BE170E"/>
    <w:rsid w:val="00BF125A"/>
    <w:rsid w:val="00C01431"/>
    <w:rsid w:val="00C03CB8"/>
    <w:rsid w:val="00C14E1C"/>
    <w:rsid w:val="00C23C84"/>
    <w:rsid w:val="00C2475C"/>
    <w:rsid w:val="00C2676A"/>
    <w:rsid w:val="00C301B8"/>
    <w:rsid w:val="00C34A30"/>
    <w:rsid w:val="00C36F6E"/>
    <w:rsid w:val="00C406B9"/>
    <w:rsid w:val="00C50A3F"/>
    <w:rsid w:val="00C54EBE"/>
    <w:rsid w:val="00C622FA"/>
    <w:rsid w:val="00C73241"/>
    <w:rsid w:val="00C82132"/>
    <w:rsid w:val="00C906AB"/>
    <w:rsid w:val="00CA29C9"/>
    <w:rsid w:val="00CB3B7A"/>
    <w:rsid w:val="00CC58D0"/>
    <w:rsid w:val="00CD4767"/>
    <w:rsid w:val="00CD5316"/>
    <w:rsid w:val="00CE6A32"/>
    <w:rsid w:val="00CF20CC"/>
    <w:rsid w:val="00CF54DA"/>
    <w:rsid w:val="00D26EB9"/>
    <w:rsid w:val="00D27819"/>
    <w:rsid w:val="00D27B07"/>
    <w:rsid w:val="00D46623"/>
    <w:rsid w:val="00D648FF"/>
    <w:rsid w:val="00D67FCB"/>
    <w:rsid w:val="00D7473B"/>
    <w:rsid w:val="00D777C6"/>
    <w:rsid w:val="00D778F4"/>
    <w:rsid w:val="00D87430"/>
    <w:rsid w:val="00D90A12"/>
    <w:rsid w:val="00D90D01"/>
    <w:rsid w:val="00D93954"/>
    <w:rsid w:val="00D9447A"/>
    <w:rsid w:val="00DA789E"/>
    <w:rsid w:val="00DC347D"/>
    <w:rsid w:val="00DC66C0"/>
    <w:rsid w:val="00DE0B09"/>
    <w:rsid w:val="00DE0C20"/>
    <w:rsid w:val="00E234C6"/>
    <w:rsid w:val="00E374A6"/>
    <w:rsid w:val="00E427C8"/>
    <w:rsid w:val="00E51F6B"/>
    <w:rsid w:val="00E556A5"/>
    <w:rsid w:val="00E758F6"/>
    <w:rsid w:val="00E767BF"/>
    <w:rsid w:val="00E7695B"/>
    <w:rsid w:val="00E948A3"/>
    <w:rsid w:val="00E970C6"/>
    <w:rsid w:val="00EA17F4"/>
    <w:rsid w:val="00EB0168"/>
    <w:rsid w:val="00EC1FAD"/>
    <w:rsid w:val="00ED12AE"/>
    <w:rsid w:val="00EE7B3B"/>
    <w:rsid w:val="00EF71A0"/>
    <w:rsid w:val="00F27D1C"/>
    <w:rsid w:val="00F319C0"/>
    <w:rsid w:val="00F373C3"/>
    <w:rsid w:val="00F429F4"/>
    <w:rsid w:val="00F44783"/>
    <w:rsid w:val="00F4545D"/>
    <w:rsid w:val="00F579E9"/>
    <w:rsid w:val="00F641CB"/>
    <w:rsid w:val="00F659C6"/>
    <w:rsid w:val="00F67051"/>
    <w:rsid w:val="00F82C45"/>
    <w:rsid w:val="00F87E0E"/>
    <w:rsid w:val="00F91F6B"/>
    <w:rsid w:val="00F97D97"/>
    <w:rsid w:val="00FA36F5"/>
    <w:rsid w:val="00FA6088"/>
    <w:rsid w:val="00FC539C"/>
    <w:rsid w:val="00FD7E54"/>
    <w:rsid w:val="00FE090D"/>
    <w:rsid w:val="00FF0B78"/>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2581CA-A40E-4180-A03D-BADD82B4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8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41C8D"/>
    <w:pPr>
      <w:numPr>
        <w:numId w:val="1"/>
      </w:numPr>
      <w:ind w:firstLine="720"/>
      <w:outlineLvl w:val="0"/>
    </w:pPr>
  </w:style>
  <w:style w:type="paragraph" w:styleId="BalloonText">
    <w:name w:val="Balloon Text"/>
    <w:basedOn w:val="Normal"/>
    <w:semiHidden/>
    <w:rsid w:val="00547430"/>
    <w:rPr>
      <w:rFonts w:ascii="Tahoma" w:hAnsi="Tahoma" w:cs="Tahoma"/>
      <w:sz w:val="16"/>
      <w:szCs w:val="16"/>
    </w:rPr>
  </w:style>
  <w:style w:type="paragraph" w:styleId="FootnoteText">
    <w:name w:val="footnote text"/>
    <w:basedOn w:val="Normal"/>
    <w:semiHidden/>
    <w:rsid w:val="00CB3B7A"/>
    <w:rPr>
      <w:sz w:val="20"/>
    </w:rPr>
  </w:style>
  <w:style w:type="character" w:styleId="FootnoteReference">
    <w:name w:val="footnote reference"/>
    <w:semiHidden/>
    <w:rsid w:val="00CB3B7A"/>
    <w:rPr>
      <w:vertAlign w:val="superscript"/>
    </w:rPr>
  </w:style>
  <w:style w:type="paragraph" w:styleId="Footer">
    <w:name w:val="footer"/>
    <w:basedOn w:val="Normal"/>
    <w:rsid w:val="00C2475C"/>
    <w:pPr>
      <w:tabs>
        <w:tab w:val="center" w:pos="4320"/>
        <w:tab w:val="right" w:pos="8640"/>
      </w:tabs>
    </w:pPr>
  </w:style>
  <w:style w:type="character" w:styleId="PageNumber">
    <w:name w:val="page number"/>
    <w:basedOn w:val="DefaultParagraphFont"/>
    <w:rsid w:val="00C2475C"/>
  </w:style>
  <w:style w:type="paragraph" w:styleId="Header">
    <w:name w:val="header"/>
    <w:basedOn w:val="Normal"/>
    <w:rsid w:val="00C2475C"/>
    <w:pPr>
      <w:tabs>
        <w:tab w:val="center" w:pos="4320"/>
        <w:tab w:val="right" w:pos="8640"/>
      </w:tabs>
    </w:pPr>
  </w:style>
  <w:style w:type="paragraph" w:styleId="BlockText">
    <w:name w:val="Block Text"/>
    <w:basedOn w:val="Normal"/>
    <w:uiPriority w:val="99"/>
    <w:unhideWhenUsed/>
    <w:rsid w:val="00542CF0"/>
    <w:pPr>
      <w:widowControl/>
      <w:autoSpaceDE w:val="0"/>
      <w:autoSpaceDN w:val="0"/>
      <w:ind w:left="732" w:right="2160"/>
    </w:pPr>
    <w:rPr>
      <w:rFonts w:eastAsia="Calibri"/>
      <w:snapToGrid/>
      <w:szCs w:val="24"/>
      <w:u w:val="single"/>
    </w:rPr>
  </w:style>
  <w:style w:type="character" w:styleId="CommentReference">
    <w:name w:val="annotation reference"/>
    <w:basedOn w:val="DefaultParagraphFont"/>
    <w:rsid w:val="008B311E"/>
    <w:rPr>
      <w:sz w:val="16"/>
      <w:szCs w:val="16"/>
    </w:rPr>
  </w:style>
  <w:style w:type="paragraph" w:styleId="CommentText">
    <w:name w:val="annotation text"/>
    <w:basedOn w:val="Normal"/>
    <w:link w:val="CommentTextChar"/>
    <w:rsid w:val="008B311E"/>
    <w:rPr>
      <w:sz w:val="20"/>
    </w:rPr>
  </w:style>
  <w:style w:type="character" w:customStyle="1" w:styleId="CommentTextChar">
    <w:name w:val="Comment Text Char"/>
    <w:basedOn w:val="DefaultParagraphFont"/>
    <w:link w:val="CommentText"/>
    <w:rsid w:val="008B311E"/>
    <w:rPr>
      <w:snapToGrid w:val="0"/>
    </w:rPr>
  </w:style>
  <w:style w:type="paragraph" w:styleId="CommentSubject">
    <w:name w:val="annotation subject"/>
    <w:basedOn w:val="CommentText"/>
    <w:next w:val="CommentText"/>
    <w:link w:val="CommentSubjectChar"/>
    <w:rsid w:val="008B311E"/>
    <w:rPr>
      <w:b/>
      <w:bCs/>
    </w:rPr>
  </w:style>
  <w:style w:type="character" w:customStyle="1" w:styleId="CommentSubjectChar">
    <w:name w:val="Comment Subject Char"/>
    <w:basedOn w:val="CommentTextChar"/>
    <w:link w:val="CommentSubject"/>
    <w:rsid w:val="008B311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4275">
      <w:bodyDiv w:val="1"/>
      <w:marLeft w:val="0"/>
      <w:marRight w:val="0"/>
      <w:marTop w:val="0"/>
      <w:marBottom w:val="0"/>
      <w:divBdr>
        <w:top w:val="none" w:sz="0" w:space="0" w:color="auto"/>
        <w:left w:val="none" w:sz="0" w:space="0" w:color="auto"/>
        <w:bottom w:val="none" w:sz="0" w:space="0" w:color="auto"/>
        <w:right w:val="none" w:sz="0" w:space="0" w:color="auto"/>
      </w:divBdr>
    </w:div>
    <w:div w:id="687826556">
      <w:bodyDiv w:val="1"/>
      <w:marLeft w:val="0"/>
      <w:marRight w:val="0"/>
      <w:marTop w:val="0"/>
      <w:marBottom w:val="0"/>
      <w:divBdr>
        <w:top w:val="none" w:sz="0" w:space="0" w:color="auto"/>
        <w:left w:val="none" w:sz="0" w:space="0" w:color="auto"/>
        <w:bottom w:val="none" w:sz="0" w:space="0" w:color="auto"/>
        <w:right w:val="none" w:sz="0" w:space="0" w:color="auto"/>
      </w:divBdr>
    </w:div>
    <w:div w:id="21445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3E94-4652-4014-9926-224ECE3C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6200</Characters>
  <Application>Microsoft Office Word</Application>
  <DocSecurity>0</DocSecurity>
  <PresentationFormat>[Compatibility Mode]</PresentationFormat>
  <Lines>51</Lines>
  <Paragraphs>14</Paragraphs>
  <ScaleCrop>false</ScaleCrop>
  <HeadingPairs>
    <vt:vector size="2" baseType="variant">
      <vt:variant>
        <vt:lpstr>Title</vt:lpstr>
      </vt:variant>
      <vt:variant>
        <vt:i4>1</vt:i4>
      </vt:variant>
    </vt:vector>
  </HeadingPairs>
  <TitlesOfParts>
    <vt:vector size="1" baseType="lpstr">
      <vt:lpstr>Minutes Clerk (00065504).DOC</vt:lpstr>
    </vt:vector>
  </TitlesOfParts>
  <Company>Draper City</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Clerk (00065504).DOC</dc:title>
  <dc:subject/>
  <dc:creator>Draper City</dc:creator>
  <cp:keywords/>
  <cp:lastModifiedBy>Halacy, Shelly</cp:lastModifiedBy>
  <cp:revision>2</cp:revision>
  <cp:lastPrinted>2021-01-19T15:56:00Z</cp:lastPrinted>
  <dcterms:created xsi:type="dcterms:W3CDTF">2021-01-22T21:48:00Z</dcterms:created>
  <dcterms:modified xsi:type="dcterms:W3CDTF">2021-01-22T21:48:00Z</dcterms:modified>
</cp:coreProperties>
</file>