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sz w:val="24"/>
          <w:szCs w:val="24"/>
          <w:lang w:val="en-CA"/>
        </w:rPr>
        <w:fldChar w:fldCharType="begin"/>
      </w:r>
      <w:r w:rsidRPr="00745EAA">
        <w:rPr>
          <w:sz w:val="24"/>
          <w:szCs w:val="24"/>
          <w:lang w:val="en-CA"/>
        </w:rPr>
        <w:instrText xml:space="preserve"> SEQ CHAPTER \h \r 1</w:instrText>
      </w:r>
      <w:r w:rsidRPr="00745EAA">
        <w:rPr>
          <w:sz w:val="24"/>
          <w:szCs w:val="24"/>
          <w:lang w:val="en-CA"/>
        </w:rPr>
        <w:fldChar w:fldCharType="end"/>
      </w:r>
      <w:r w:rsidRPr="00745EAA">
        <w:rPr>
          <w:b/>
          <w:bCs/>
          <w:sz w:val="24"/>
          <w:szCs w:val="24"/>
        </w:rPr>
        <w:t>ORDINANCE NO. __________</w:t>
      </w:r>
    </w:p>
    <w:p w:rsidR="000D6D4E" w:rsidRPr="00745EAA" w:rsidRDefault="000D6D4E" w:rsidP="000D6D4E">
      <w:pPr>
        <w:rPr>
          <w:b/>
          <w:bCs/>
          <w:sz w:val="24"/>
          <w:szCs w:val="24"/>
        </w:rPr>
      </w:pP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AN ORDINANCE OF WEBER COUNTY AMENDING CERTAIN</w:t>
      </w: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FEES TO THE WEBER COUNTY FEE ORDINANCE</w:t>
      </w:r>
    </w:p>
    <w:p w:rsidR="000D6D4E" w:rsidRPr="00745EAA" w:rsidRDefault="000D6D4E" w:rsidP="000D6D4E">
      <w:pPr>
        <w:jc w:val="center"/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>the Board of County Commissioners has received a request from Weber County Culture, Parks &amp; Recreation to add certain fees approved through enactment of a cou</w:t>
      </w:r>
      <w:r w:rsidR="00BD1035" w:rsidRPr="00745EAA">
        <w:rPr>
          <w:sz w:val="24"/>
          <w:szCs w:val="24"/>
        </w:rPr>
        <w:t>nty ordinance amendment to the County Fee O</w:t>
      </w:r>
      <w:r w:rsidRPr="00745EAA">
        <w:rPr>
          <w:sz w:val="24"/>
          <w:szCs w:val="24"/>
        </w:rPr>
        <w:t xml:space="preserve">rdinance;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 xml:space="preserve">Culture, Parks, and Recreation has provided information to justify those fees such that the Commission finds that the fees are reasonably related to the costs involved in providing said services;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>NOW THEREFORE</w:t>
      </w:r>
      <w:r w:rsidRPr="00745EAA">
        <w:rPr>
          <w:sz w:val="24"/>
          <w:szCs w:val="24"/>
        </w:rPr>
        <w:t>, the Board of County Commissioners of Weber County ordains as follows: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  <w:sectPr w:rsidR="000D6D4E" w:rsidRPr="00745EAA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Title 16, Chapter 2, of the Weber County Fee Ordinance, shall be amended in-part to include the following fees: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690F0E" w:rsidRDefault="00806694" w:rsidP="00826E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Sec. 16-2-7</w:t>
      </w:r>
      <w:r w:rsidR="000D6D4E" w:rsidRPr="00745EAA">
        <w:rPr>
          <w:rFonts w:eastAsia="Times New Roman"/>
          <w:sz w:val="24"/>
          <w:szCs w:val="24"/>
        </w:rPr>
        <w:t xml:space="preserve"> - Golden Spike Event Center</w:t>
      </w:r>
      <w:r w:rsidR="00826E1F">
        <w:rPr>
          <w:rFonts w:eastAsia="Times New Roman"/>
          <w:sz w:val="24"/>
          <w:szCs w:val="24"/>
        </w:rPr>
        <w:t xml:space="preserve"> (</w:t>
      </w:r>
      <w:r w:rsidR="00826E1F">
        <w:rPr>
          <w:rFonts w:eastAsia="Times New Roman"/>
          <w:color w:val="FF0000"/>
          <w:sz w:val="24"/>
          <w:szCs w:val="24"/>
        </w:rPr>
        <w:t>GSEC)</w:t>
      </w:r>
      <w:bookmarkStart w:id="0" w:name="_GoBack"/>
      <w:bookmarkEnd w:id="0"/>
    </w:p>
    <w:p w:rsidR="00690F0E" w:rsidRDefault="00690F0E" w:rsidP="000D6D4E">
      <w:pPr>
        <w:pStyle w:val="p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4386"/>
      </w:tblGrid>
      <w:tr w:rsidR="00690F0E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both"/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Fees</w:t>
            </w:r>
          </w:p>
        </w:tc>
      </w:tr>
      <w:tr w:rsidR="00690F0E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Golden Spike Arena</w:t>
            </w:r>
            <w:r w:rsidR="000C3456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 </w:t>
            </w:r>
            <w:r w:rsidR="000C3456">
              <w:rPr>
                <w:rFonts w:ascii="Roboto Slab" w:eastAsia="Times New Roman" w:hAnsi="Roboto Slab"/>
                <w:b/>
                <w:bCs/>
                <w:color w:val="FF0000"/>
                <w:sz w:val="22"/>
                <w:szCs w:val="22"/>
              </w:rPr>
              <w:t>(GSA)</w:t>
            </w:r>
          </w:p>
        </w:tc>
      </w:tr>
      <w:tr w:rsidR="00690F0E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$700.00/day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90F0E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without cattle</w:t>
            </w:r>
            <w:r w:rsidR="006C67DB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 (contracted)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C67DB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80669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$40.00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$45.00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/hour</w:t>
            </w:r>
            <w:r w:rsidR="00690F0E"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90F0E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with cattle</w:t>
            </w:r>
            <w:r w:rsidR="006C67DB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="006C67DB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(contracted)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690F0E" w:rsidRDefault="006C67DB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80669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$50.00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  <w:r w:rsidR="00690F0E"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Hourly rate (call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in)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$60.00/hour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Rough stock chutes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$75.00/hourly event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Riding Arena</w:t>
            </w:r>
            <w:r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B04EF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lastRenderedPageBreak/>
              <w:t>Mini Event rate (Monday–Thursday only)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B04EF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$250/day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without cattle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 (contracted)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80669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$40.00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$45.00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with cattle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 (contracted)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80669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$50.00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Hourly rate (call in)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$60.00/hour</w:t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Outdoor Stadium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rate, ticketed event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$300.00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690F0E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$500.00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rate, non-ticketed event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without cattle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$30.00/hour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with cattle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$40.00/hour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Rough stock chutes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$75.00/hourly event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Auction Arena</w:t>
            </w:r>
            <w:r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 </w:t>
            </w:r>
            <w:r>
              <w:rPr>
                <w:rFonts w:ascii="Roboto Slab" w:eastAsia="Times New Roman" w:hAnsi="Roboto Slab"/>
                <w:b/>
                <w:bCs/>
                <w:color w:val="FF0000"/>
                <w:sz w:val="22"/>
                <w:szCs w:val="22"/>
              </w:rPr>
              <w:t>(AA)</w:t>
            </w:r>
          </w:p>
        </w:tc>
      </w:tr>
      <w:tr w:rsidR="006C67DB" w:rsidRPr="00690F0E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$350.00/day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$40.00/hour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Open barn area and restrooms only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Office and restrooms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</w:t>
            </w:r>
          </w:p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$65/day without AA 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Scale area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Cross Country Course</w:t>
            </w:r>
            <w:r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 </w:t>
            </w:r>
            <w:r>
              <w:rPr>
                <w:rFonts w:ascii="Roboto Slab" w:eastAsia="Times New Roman" w:hAnsi="Roboto Slab"/>
                <w:b/>
                <w:bCs/>
                <w:color w:val="FF0000"/>
                <w:sz w:val="22"/>
                <w:szCs w:val="22"/>
              </w:rPr>
              <w:t>(CCC)</w:t>
            </w: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 </w:t>
            </w:r>
            <w:r w:rsidRPr="00AE166C">
              <w:rPr>
                <w:rFonts w:ascii="Roboto Slab" w:eastAsia="Times New Roman" w:hAnsi="Roboto Slab"/>
                <w:b/>
                <w:bCs/>
                <w:strike/>
                <w:color w:val="515967"/>
                <w:sz w:val="22"/>
                <w:szCs w:val="22"/>
              </w:rPr>
              <w:t>or Race Track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 (includes water jump filled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, when renting 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CCC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 (jump fill extra)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Water jump filled (for hourly rental)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$100.00/hourly event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Crow's nest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7C75E8" w:rsidRDefault="006C67DB" w:rsidP="006C67DB">
            <w:pPr>
              <w:autoSpaceDE/>
              <w:autoSpaceDN/>
              <w:adjustRightInd/>
              <w:spacing w:after="240"/>
              <w:rPr>
                <w:rFonts w:ascii="Roboto Slab" w:eastAsia="Times New Roman" w:hAnsi="Roboto Slab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b/>
                <w:bCs/>
                <w:color w:val="FF0000"/>
                <w:sz w:val="22"/>
                <w:szCs w:val="22"/>
              </w:rPr>
              <w:t>Race Track</w:t>
            </w:r>
          </w:p>
        </w:tc>
      </w:tr>
      <w:tr w:rsidR="006C67DB" w:rsidRPr="00690F0E" w:rsidTr="007C75E8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</w:pPr>
            <w:r w:rsidRPr="007C75E8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Event rate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67DB" w:rsidRPr="007C75E8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Cs/>
                <w:color w:val="FF0000"/>
                <w:sz w:val="22"/>
                <w:szCs w:val="22"/>
              </w:rPr>
            </w:pPr>
            <w:r w:rsidRPr="007C75E8">
              <w:rPr>
                <w:rFonts w:ascii="Roboto Slab" w:eastAsia="Times New Roman" w:hAnsi="Roboto Slab"/>
                <w:bCs/>
                <w:color w:val="FF0000"/>
                <w:sz w:val="22"/>
                <w:szCs w:val="22"/>
              </w:rPr>
              <w:t>$500/day</w:t>
            </w:r>
          </w:p>
        </w:tc>
      </w:tr>
      <w:tr w:rsidR="006C67DB" w:rsidRPr="00690F0E" w:rsidTr="007C75E8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7C75E8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 w:rsidRPr="007C75E8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Hourly rate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67DB" w:rsidRPr="007C75E8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Cs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bCs/>
                <w:color w:val="FF0000"/>
                <w:sz w:val="22"/>
                <w:szCs w:val="22"/>
              </w:rPr>
              <w:t>$50/hour</w:t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Exhibit Hall</w:t>
            </w:r>
            <w:r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 </w:t>
            </w: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$600.00/day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$40.00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Recreation Hall </w:t>
            </w:r>
            <w:r>
              <w:rPr>
                <w:rFonts w:ascii="Roboto Slab" w:eastAsia="Times New Roman" w:hAnsi="Roboto Slab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75E8">
              <w:rPr>
                <w:rFonts w:ascii="Roboto Slab" w:eastAsia="Times New Roman" w:hAnsi="Roboto Slab"/>
                <w:b/>
                <w:bCs/>
                <w:strike/>
                <w:color w:val="515967"/>
                <w:sz w:val="22"/>
                <w:szCs w:val="22"/>
              </w:rPr>
              <w:t>(event races)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$750.00/day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½ day rate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$300.00/day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Holiday rates may apply. See event coordinator.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Parking Lots/Courtyard</w:t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Parking lots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$150.00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$200.00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/lot/day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$20.00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Overflow parking service fee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Reimburse costs for prep and clean-up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RV/</w:t>
            </w:r>
            <w:proofErr w:type="spellStart"/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o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O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vernight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parking, layovers, no power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$5.00/veh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icle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/night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RV/</w:t>
            </w:r>
            <w:proofErr w:type="spellStart"/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o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O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vernight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parking, layovers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, with power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$15.00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/veh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icle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/night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RV/</w:t>
            </w:r>
            <w:proofErr w:type="spellStart"/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o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O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vernight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parking, events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, no power guarantee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$20.00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/veh</w:t>
            </w:r>
            <w:r w:rsidRPr="00886767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icle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/night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(GSEC manages)</w:t>
            </w:r>
          </w:p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$15.00/vehicle/night (Event manages)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Outdoor storage (barricades/straw)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$150.00/month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F7618F">
        <w:trPr>
          <w:trHeight w:val="255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Default="006C67DB" w:rsidP="006C67DB">
            <w:pPr>
              <w:autoSpaceDE/>
              <w:autoSpaceDN/>
              <w:adjustRightInd/>
              <w:spacing w:after="240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RV Park </w:t>
            </w:r>
          </w:p>
        </w:tc>
      </w:tr>
      <w:tr w:rsidR="006C67DB" w:rsidRPr="00690F0E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7C75E8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RV parking, layovers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</w:p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$35/vehicle/night (GSEC manages)</w:t>
            </w:r>
          </w:p>
          <w:p w:rsidR="006C67DB" w:rsidRPr="007C75E8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$30/vehicle/night (Event manages)</w:t>
            </w:r>
          </w:p>
        </w:tc>
      </w:tr>
      <w:tr w:rsidR="006C67DB" w:rsidRPr="00690F0E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RV Barn parking, plug-in layovers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Default="006C67DB" w:rsidP="006C67DB">
            <w:pPr>
              <w:autoSpaceDE/>
              <w:autoSpaceDN/>
              <w:adjustRightInd/>
              <w:spacing w:after="240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</w:p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$20/vehicle/night (GSEC manages)</w:t>
            </w:r>
          </w:p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$15/vehicle/night (Event manages)</w:t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Courtyard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$500.00/day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Hourly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$30.00/hour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Ballfield/Soccer Fields—Event Purposes</w:t>
            </w: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Ballfields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RV/overnight parking, layovers, no power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$5.00/veh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icle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/night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RV/overnight parking, layovers, with power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$10.00/veh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icle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/night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RV/overnight parking, events, no power guarantee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$10.00/veh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icle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/night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Soccer Fields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rate, 4 upper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rate, 3 lower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Additional Facility Areas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Conference room in GSA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$75.00/day or $15.00/</w:t>
            </w:r>
            <w:r w:rsidRPr="00690F0E">
              <w:rPr>
                <w:rFonts w:ascii="Roboto Slab" w:eastAsia="Times New Roman" w:hAnsi="Roboto Slab"/>
                <w:sz w:val="22"/>
                <w:szCs w:val="22"/>
              </w:rPr>
              <w:t>h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ou</w:t>
            </w:r>
            <w:r w:rsidRPr="00690F0E">
              <w:rPr>
                <w:rFonts w:ascii="Roboto Slab" w:eastAsia="Times New Roman" w:hAnsi="Roboto Slab"/>
                <w:sz w:val="22"/>
                <w:szCs w:val="22"/>
              </w:rPr>
              <w:t>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First aid room in GSA (no </w:t>
            </w:r>
            <w:r w:rsidRPr="00BE4444">
              <w:rPr>
                <w:rFonts w:ascii="Roboto Slab" w:eastAsia="Times New Roman" w:hAnsi="Roboto Slab"/>
                <w:sz w:val="22"/>
                <w:szCs w:val="22"/>
              </w:rPr>
              <w:t>ch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a</w:t>
            </w:r>
            <w:r w:rsidRPr="00BE4444">
              <w:rPr>
                <w:rFonts w:ascii="Roboto Slab" w:eastAsia="Times New Roman" w:hAnsi="Roboto Slab"/>
                <w:sz w:val="22"/>
                <w:szCs w:val="22"/>
              </w:rPr>
              <w:t>rg</w:t>
            </w:r>
            <w:r w:rsidRPr="00BE444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e 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if used for first aid)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 if w/ GSA, $65.00/day if not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Mezzanine in RA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 if w/RA, $65.00/day if not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Office/restrooms in AA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 if w/AA, $65.00/day if not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Rodeo office in GSA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 if w/GSA, $65.00/day if not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Showers in GSA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 if w/GSA, $65.00/day if not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Showers in 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RH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$65.00/day if w/ RH, $80.00/day if not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Pavilion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Stalls/Barns/Corrals (4 barns)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Stalls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FF0000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$20.00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$25.00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/stall/night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AE166C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(GSEC 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manages &amp; layovers)</w:t>
            </w:r>
          </w:p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$19/stall/day 3</w:t>
            </w:r>
            <w:r w:rsidRPr="00AE166C">
              <w:rPr>
                <w:rFonts w:ascii="Roboto Slab" w:eastAsia="Times New Roman" w:hAnsi="Roboto Slab"/>
                <w:color w:val="FF0000"/>
                <w:sz w:val="22"/>
                <w:szCs w:val="22"/>
                <w:vertAlign w:val="superscript"/>
              </w:rPr>
              <w:t>rd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 xml:space="preserve"> day free (Event manages)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Open livestock barns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, 1/4 of barn C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$100.00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$300.00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Stall set-up barn C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$20.00/stall set-up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Pen set-up Barn C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$20.00/pen set-up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Corral layover rate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$25.00/corral/day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Stock holding area (non-GSEC events, see rules)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$25.00/4 animals/pen/day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 xml:space="preserve">Equipment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Auctioneer platform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lastRenderedPageBreak/>
              <w:t xml:space="preserve">Bleachers (small seats </w:t>
            </w:r>
            <w:proofErr w:type="spellStart"/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approx</w:t>
            </w:r>
            <w:proofErr w:type="spellEnd"/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 xml:space="preserve"> 40)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$35.00/each/day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Bleachers (large seats </w:t>
            </w:r>
            <w:proofErr w:type="spellStart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approx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50)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$50.00/each/day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Cart (mirrored demo)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Chairs, plastic, folding, customer sets/tears down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$.50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$1.50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/chair/day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Communication radios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$10.00/each/day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Crowd control barricades (125, 7' each)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$4.00/</w:t>
            </w:r>
            <w:proofErr w:type="spellStart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ea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/4 day event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Dumpster, 6 yard*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Dumpster, 30 yard*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Fire hydrant fee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 hook up + 2/1,000 gallons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Judging stands, 5' from ground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$25.00/each/day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Lattice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$1.00/each/day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Lighting (sports in GSA)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Night lighting in outdoor stadium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$35.00/</w:t>
            </w:r>
            <w:proofErr w:type="spellStart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hr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, 2 </w:t>
            </w:r>
            <w:proofErr w:type="spellStart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hr</w:t>
            </w:r>
            <w:proofErr w:type="spellEnd"/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min.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Paging to stalls/barn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Panels (livestock)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$10.00/day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/panel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Panels (sheep)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$6.00/day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/panel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Phone lines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$200.00/line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Photo booth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$35.00/day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Port-a-pots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Power drop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$125.00/each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Power (transformer)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$200.00/each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Public address system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Risers, 4" (4'×8' plywood)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$15.00/each/day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Sandwich board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$5.00/each/day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Scoreboard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Shavings (bagged—7 cu. ft.)*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$10.00/bag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Shavings (bulk)*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Shavings (one load—130 cu. yds.)*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Shavings (½ load)*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Shavings (skid loader)*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Stage (portable, 8'x32')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$80.00/each/day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Stage (portable, 5'x8')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$25.00/each/day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Tables 8' rectangular, customer sets up/tears down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$3.00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/table/day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Tables 5' round, customer sets up/tears down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$3.00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/table/day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Table linen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Check on current rates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Ticket booth (non-GSEC ticketing purposes)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$75.00/day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Tractor 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&amp; rake rental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472E34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service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$50.00/day</w:t>
            </w: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  <w:r>
              <w:rPr>
                <w:rFonts w:eastAsia="Times New Roman"/>
                <w:color w:val="FF0000"/>
                <w:sz w:val="22"/>
                <w:szCs w:val="22"/>
              </w:rPr>
              <w:t>$125/day (Event)</w:t>
            </w:r>
          </w:p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$75/day (Mini-Event)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TV (big screen)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$75.00/day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TV </w:t>
            </w:r>
            <w:r w:rsidRPr="00BE4444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w/</w:t>
            </w:r>
            <w:r w:rsidRPr="00BE444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VCR or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DVD player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$40.00/day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VCR or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DVD player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$15.00/day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t>Services</w:t>
            </w:r>
            <w:r w:rsidRPr="00690F0E">
              <w:rPr>
                <w:rFonts w:ascii="Roboto Slab" w:eastAsia="Times New Roman" w:hAnsi="Roboto Slab"/>
                <w:b/>
                <w:bCs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Chemical neutralizer (2 gallon application)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</w:pPr>
            <w:r w:rsidRPr="002802A0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$100.00/application</w:t>
            </w:r>
          </w:p>
          <w:p w:rsidR="006C67DB" w:rsidRPr="002802A0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Check on current rates</w:t>
            </w:r>
            <w:r w:rsidRPr="002802A0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Dressage ground prep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$100.00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Emergency services (ambulance)*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$75.00/hour + 1 hour Travel/performance 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Emergency services (sheriff security)*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$45.00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0C3456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$55.00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/deputy/hour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Event personnel, ancillary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$12.50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 w:rsidRPr="000C3456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$18.00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/employee/hour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Floor sweep/clean-up, arena*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</w:pPr>
            <w:r w:rsidRPr="0001051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$400.00/job</w:t>
            </w:r>
          </w:p>
          <w:p w:rsidR="006C67DB" w:rsidRPr="00010514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color w:val="515967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Check on current rates</w:t>
            </w:r>
            <w:r w:rsidRPr="0001051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Floor prep—rolled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$100.00/whole $55.00/half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Heavy equipment w/operator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$100.00/equip/hour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Horse race/track package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10514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1051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t>$500.00/event</w:t>
            </w:r>
            <w:r w:rsidRPr="00010514">
              <w:rPr>
                <w:rFonts w:ascii="Roboto Slab" w:eastAsia="Times New Roman" w:hAnsi="Roboto Slab"/>
                <w:strike/>
                <w:color w:val="515967"/>
                <w:sz w:val="22"/>
                <w:szCs w:val="22"/>
              </w:rPr>
              <w:br/>
            </w:r>
            <w:r>
              <w:rPr>
                <w:rFonts w:eastAsia="Times New Roman"/>
                <w:color w:val="FF0000"/>
                <w:sz w:val="22"/>
                <w:szCs w:val="22"/>
              </w:rPr>
              <w:t>Check on current rates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Labor charge for set-up/tear down/clean-up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$25.00/man 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Removal of alley way fence divider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$250.00/job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Removal of bucking chutes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$500.00/job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Removal of roping chutes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$250.00/job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Scoreboard programming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$50.00/programming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/</w:t>
            </w:r>
            <w:r w:rsidRPr="000C3456"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Scoreboard tech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$25.00/hour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Ticketing and spectator services ($1,000.00 min per 4-hr perf). See event coordinator for details.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$1.50/ticket sold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lastRenderedPageBreak/>
              <w:t>Tickets (complimentary use)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$.75/ticket, ($50.00 printing fee/comp order. First fee waived.)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Tickets—arrangement of special seating chart</w:t>
            </w:r>
            <w:r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 xml:space="preserve"> </w:t>
            </w:r>
            <w:r>
              <w:rPr>
                <w:rFonts w:ascii="Roboto Slab" w:eastAsia="Times New Roman" w:hAnsi="Roboto Slab"/>
                <w:color w:val="FF0000"/>
                <w:sz w:val="22"/>
                <w:szCs w:val="22"/>
              </w:rPr>
              <w:t>(subject to availability)</w:t>
            </w: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color w:val="515967"/>
                <w:sz w:val="22"/>
                <w:szCs w:val="22"/>
              </w:rPr>
            </w:pPr>
            <w:r w:rsidRPr="00690F0E">
              <w:rPr>
                <w:rFonts w:ascii="Roboto Slab" w:eastAsia="Times New Roman" w:hAnsi="Roboto Slab"/>
                <w:color w:val="515967"/>
                <w:sz w:val="22"/>
                <w:szCs w:val="22"/>
              </w:rPr>
              <w:t>$100.00 for first chart, $50.00 for each change</w:t>
            </w:r>
          </w:p>
        </w:tc>
      </w:tr>
      <w:tr w:rsidR="006C67DB" w:rsidRPr="00690F0E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515967"/>
                <w:sz w:val="22"/>
                <w:szCs w:val="22"/>
              </w:rPr>
            </w:pPr>
            <w:r>
              <w:rPr>
                <w:rFonts w:ascii="Roboto Slab" w:hAnsi="Roboto Slab"/>
                <w:color w:val="515967"/>
                <w:sz w:val="22"/>
                <w:szCs w:val="22"/>
                <w:shd w:val="clear" w:color="auto" w:fill="FFFFFF"/>
              </w:rPr>
              <w:t>*Subject to change. Depending on market price.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690F0E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color w:val="515967"/>
                <w:sz w:val="22"/>
                <w:szCs w:val="22"/>
              </w:rPr>
            </w:pPr>
          </w:p>
        </w:tc>
      </w:tr>
    </w:tbl>
    <w:p w:rsidR="00690F0E" w:rsidRDefault="00690F0E" w:rsidP="000D6D4E">
      <w:pPr>
        <w:pStyle w:val="p0"/>
        <w:rPr>
          <w:rFonts w:ascii="Times New Roman" w:hAnsi="Times New Roman" w:cs="Times New Roman"/>
          <w:sz w:val="24"/>
          <w:szCs w:val="24"/>
        </w:rPr>
      </w:pPr>
    </w:p>
    <w:p w:rsidR="00010514" w:rsidRDefault="00010514" w:rsidP="0001051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Sec. 16-2-5</w:t>
      </w:r>
      <w:r w:rsidR="00806694">
        <w:rPr>
          <w:rFonts w:eastAsia="Times New Roman"/>
          <w:sz w:val="24"/>
          <w:szCs w:val="24"/>
        </w:rPr>
        <w:t xml:space="preserve"> Land Use Code Application Fees</w:t>
      </w:r>
    </w:p>
    <w:p w:rsidR="00010514" w:rsidRDefault="00010514" w:rsidP="000D6D4E">
      <w:pPr>
        <w:pStyle w:val="p0"/>
        <w:rPr>
          <w:rFonts w:ascii="Times New Roman" w:hAnsi="Times New Roman" w:cs="Times New Roman"/>
          <w:sz w:val="24"/>
          <w:szCs w:val="24"/>
        </w:rPr>
      </w:pPr>
    </w:p>
    <w:tbl>
      <w:tblPr>
        <w:tblW w:w="501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545"/>
        <w:gridCol w:w="2549"/>
        <w:gridCol w:w="718"/>
        <w:gridCol w:w="976"/>
        <w:gridCol w:w="670"/>
        <w:gridCol w:w="903"/>
      </w:tblGrid>
      <w:tr w:rsidR="00806694" w:rsidRPr="003415B5" w:rsidTr="00826E1F">
        <w:trPr>
          <w:trHeight w:val="193"/>
        </w:trPr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br/>
              <w:t>Planning Division Fees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Engineering Division Fees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Surveyor's Office Fees</w:t>
            </w:r>
          </w:p>
        </w:tc>
      </w:tr>
      <w:tr w:rsidR="00806694" w:rsidRPr="003415B5" w:rsidTr="00826E1F">
        <w:trPr>
          <w:trHeight w:val="504"/>
        </w:trPr>
        <w:tc>
          <w:tcPr>
            <w:tcW w:w="3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Base Fee</w:t>
            </w: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b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Size Fee</w:t>
            </w: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b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Base Fee</w:t>
            </w: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br/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Size Fee</w:t>
            </w: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br/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Base Fee</w:t>
            </w: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br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color w:val="515967"/>
              </w:rPr>
            </w:pPr>
            <w:r w:rsidRPr="003415B5">
              <w:rPr>
                <w:rFonts w:ascii="Roboto Slab" w:eastAsia="Times New Roman" w:hAnsi="Roboto Slab"/>
                <w:b/>
                <w:bCs/>
                <w:color w:val="515967"/>
              </w:rPr>
              <w:t>Size Fee</w:t>
            </w:r>
          </w:p>
        </w:tc>
      </w:tr>
      <w:tr w:rsidR="00806694" w:rsidRPr="003415B5" w:rsidTr="00826E1F">
        <w:trPr>
          <w:trHeight w:val="549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4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Cs/>
                <w:strike/>
                <w:color w:val="515967"/>
              </w:rPr>
            </w:pPr>
            <w:r w:rsidRPr="003415B5">
              <w:rPr>
                <w:rFonts w:ascii="Roboto Slab" w:eastAsia="Times New Roman" w:hAnsi="Roboto Slab"/>
                <w:bCs/>
                <w:strike/>
                <w:color w:val="515967"/>
              </w:rPr>
              <w:t>Rebuild Letter Fee</w:t>
            </w:r>
          </w:p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Cs/>
                <w:color w:val="FF0000"/>
              </w:rPr>
            </w:pPr>
            <w:r>
              <w:rPr>
                <w:rFonts w:ascii="Roboto Slab" w:eastAsia="Times New Roman" w:hAnsi="Roboto Slab"/>
                <w:bCs/>
                <w:color w:val="FF0000"/>
              </w:rPr>
              <w:t>Buildable Parcel Determination</w:t>
            </w: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Cs/>
                <w:color w:val="515967"/>
              </w:rPr>
            </w:pPr>
            <w:r>
              <w:rPr>
                <w:rFonts w:ascii="Roboto Slab" w:eastAsia="Times New Roman" w:hAnsi="Roboto Slab"/>
                <w:bCs/>
                <w:color w:val="515967"/>
              </w:rPr>
              <w:t>$25 per hour + cost for copies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</w:rPr>
            </w:pPr>
            <w:r>
              <w:rPr>
                <w:rFonts w:ascii="Roboto Slab" w:eastAsia="Times New Roman" w:hAnsi="Roboto Slab"/>
                <w:b/>
                <w:bCs/>
                <w:color w:val="515967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</w:rPr>
            </w:pPr>
            <w:r>
              <w:rPr>
                <w:rFonts w:ascii="Roboto Slab" w:eastAsia="Times New Roman" w:hAnsi="Roboto Slab"/>
                <w:b/>
                <w:bCs/>
                <w:color w:val="515967"/>
              </w:rPr>
              <w:t>-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</w:rPr>
            </w:pPr>
            <w:r>
              <w:rPr>
                <w:rFonts w:ascii="Roboto Slab" w:eastAsia="Times New Roman" w:hAnsi="Roboto Slab"/>
                <w:b/>
                <w:bCs/>
                <w:color w:val="515967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3415B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  <w:color w:val="515967"/>
              </w:rPr>
            </w:pPr>
            <w:r>
              <w:rPr>
                <w:rFonts w:ascii="Roboto Slab" w:eastAsia="Times New Roman" w:hAnsi="Roboto Slab"/>
                <w:b/>
                <w:bCs/>
                <w:color w:val="515967"/>
              </w:rPr>
              <w:t>-</w:t>
            </w:r>
          </w:p>
        </w:tc>
      </w:tr>
    </w:tbl>
    <w:p w:rsidR="00826E1F" w:rsidRDefault="00826E1F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This Ordinance shall be effective 15 days after publication in the Standard Examiner. 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  <w:t>PASSED, ADOPTED AND A SYNOPSIS ORDERED PUBLI</w:t>
      </w:r>
      <w:r w:rsidR="002802A0">
        <w:rPr>
          <w:sz w:val="24"/>
          <w:szCs w:val="24"/>
        </w:rPr>
        <w:t>SHED this _____ day of February, 2020</w:t>
      </w:r>
      <w:r w:rsidRPr="00745EAA">
        <w:rPr>
          <w:sz w:val="24"/>
          <w:szCs w:val="24"/>
        </w:rPr>
        <w:t>.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BOARD OF COUNTY COMMISSIONERS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OF WEBER COUNTY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ind w:left="5760" w:hanging="720"/>
        <w:rPr>
          <w:sz w:val="24"/>
          <w:szCs w:val="24"/>
        </w:rPr>
      </w:pPr>
      <w:proofErr w:type="spellStart"/>
      <w:r w:rsidRPr="00745EAA">
        <w:rPr>
          <w:sz w:val="24"/>
          <w:szCs w:val="24"/>
        </w:rPr>
        <w:t>By__________________________________</w:t>
      </w:r>
      <w:r w:rsidR="002802A0">
        <w:rPr>
          <w:sz w:val="24"/>
          <w:szCs w:val="24"/>
        </w:rPr>
        <w:t>Gage</w:t>
      </w:r>
      <w:proofErr w:type="spellEnd"/>
      <w:r w:rsidR="002802A0">
        <w:rPr>
          <w:sz w:val="24"/>
          <w:szCs w:val="24"/>
        </w:rPr>
        <w:t xml:space="preserve"> </w:t>
      </w:r>
      <w:proofErr w:type="spellStart"/>
      <w:r w:rsidR="002802A0">
        <w:rPr>
          <w:sz w:val="24"/>
          <w:szCs w:val="24"/>
        </w:rPr>
        <w:t>Froerer</w:t>
      </w:r>
      <w:proofErr w:type="spellEnd"/>
      <w:r w:rsidRPr="00745EAA">
        <w:rPr>
          <w:sz w:val="24"/>
          <w:szCs w:val="24"/>
        </w:rPr>
        <w:t>, Chair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956317">
        <w:rPr>
          <w:sz w:val="24"/>
          <w:szCs w:val="24"/>
        </w:rPr>
        <w:t>Harvey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proofErr w:type="spellStart"/>
      <w:r w:rsidR="00956317">
        <w:rPr>
          <w:sz w:val="24"/>
          <w:szCs w:val="24"/>
        </w:rPr>
        <w:t>Froerer</w:t>
      </w:r>
      <w:proofErr w:type="spellEnd"/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 xml:space="preserve">Commissioner </w:t>
      </w:r>
      <w:r w:rsidR="00956317">
        <w:rPr>
          <w:sz w:val="24"/>
          <w:szCs w:val="24"/>
        </w:rPr>
        <w:t>Jenkins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  <w:t>______</w:t>
      </w:r>
    </w:p>
    <w:p w:rsidR="000D6D4E" w:rsidRPr="00745EAA" w:rsidRDefault="000D6D4E" w:rsidP="002802A0">
      <w:pPr>
        <w:jc w:val="both"/>
        <w:rPr>
          <w:sz w:val="24"/>
          <w:szCs w:val="24"/>
        </w:rPr>
      </w:pPr>
      <w:r w:rsidRPr="00745EAA">
        <w:rPr>
          <w:sz w:val="24"/>
          <w:szCs w:val="24"/>
        </w:rPr>
        <w:t>ATTEST: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________________________________________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Ricky Hatch, CPA</w:t>
      </w:r>
    </w:p>
    <w:p w:rsidR="000D6D4E" w:rsidRPr="00745EAA" w:rsidRDefault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Weber County Clerk/Auditor  </w:t>
      </w:r>
    </w:p>
    <w:sectPr w:rsidR="000D6D4E" w:rsidRPr="00745EAA" w:rsidSect="00754102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10514"/>
    <w:rsid w:val="00042011"/>
    <w:rsid w:val="00063D42"/>
    <w:rsid w:val="00084BF0"/>
    <w:rsid w:val="000B04EF"/>
    <w:rsid w:val="000C3456"/>
    <w:rsid w:val="000D6D4E"/>
    <w:rsid w:val="0010575B"/>
    <w:rsid w:val="001800FC"/>
    <w:rsid w:val="001C09AD"/>
    <w:rsid w:val="002802A0"/>
    <w:rsid w:val="0029223D"/>
    <w:rsid w:val="002C695C"/>
    <w:rsid w:val="002E09AA"/>
    <w:rsid w:val="00472E34"/>
    <w:rsid w:val="0051646B"/>
    <w:rsid w:val="005C58AA"/>
    <w:rsid w:val="00690F0E"/>
    <w:rsid w:val="006C67DB"/>
    <w:rsid w:val="00745EAA"/>
    <w:rsid w:val="007C75E8"/>
    <w:rsid w:val="00806694"/>
    <w:rsid w:val="00826E1F"/>
    <w:rsid w:val="00871906"/>
    <w:rsid w:val="00886767"/>
    <w:rsid w:val="00891827"/>
    <w:rsid w:val="00956317"/>
    <w:rsid w:val="009919D1"/>
    <w:rsid w:val="00AE166C"/>
    <w:rsid w:val="00BD1035"/>
    <w:rsid w:val="00BE4444"/>
    <w:rsid w:val="00C378B2"/>
    <w:rsid w:val="00C51122"/>
    <w:rsid w:val="00C63DE7"/>
    <w:rsid w:val="00EC6F53"/>
    <w:rsid w:val="00EF012D"/>
    <w:rsid w:val="00F12FA7"/>
    <w:rsid w:val="00F8086E"/>
    <w:rsid w:val="00F8381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A172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0F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7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6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E618-D3A0-49BB-8557-58C98EE7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Erickson, Jared</dc:creator>
  <cp:lastModifiedBy>Crockett,Christopher</cp:lastModifiedBy>
  <cp:revision>2</cp:revision>
  <cp:lastPrinted>2016-10-18T15:24:00Z</cp:lastPrinted>
  <dcterms:created xsi:type="dcterms:W3CDTF">2020-02-01T22:19:00Z</dcterms:created>
  <dcterms:modified xsi:type="dcterms:W3CDTF">2020-02-01T22:19:00Z</dcterms:modified>
</cp:coreProperties>
</file>